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2BE" w:rsidRPr="006D4449" w:rsidRDefault="00804054" w:rsidP="002242BE">
      <w:pPr>
        <w:pStyle w:val="Portada"/>
        <w:spacing w:after="0"/>
        <w:jc w:val="right"/>
        <w:rPr>
          <w:b w:val="0"/>
          <w:sz w:val="24"/>
        </w:rPr>
      </w:pPr>
      <w:bookmarkStart w:id="0" w:name="_GoBack"/>
      <w:bookmarkEnd w:id="0"/>
      <w:r w:rsidRPr="006D4449">
        <w:rPr>
          <w:noProof/>
          <w:sz w:val="36"/>
          <w:lang w:val="es-CL" w:eastAsia="es-CL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73025</wp:posOffset>
            </wp:positionH>
            <wp:positionV relativeFrom="paragraph">
              <wp:posOffset>38100</wp:posOffset>
            </wp:positionV>
            <wp:extent cx="1370330" cy="1405890"/>
            <wp:effectExtent l="0" t="0" r="1270" b="3810"/>
            <wp:wrapSquare wrapText="bothSides"/>
            <wp:docPr id="3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42BE" w:rsidRPr="006D4449">
        <w:rPr>
          <w:b w:val="0"/>
          <w:sz w:val="24"/>
        </w:rPr>
        <w:t>MORA Y MORALES</w:t>
      </w:r>
    </w:p>
    <w:p w:rsidR="002242BE" w:rsidRPr="006D4449" w:rsidRDefault="002242BE" w:rsidP="002242BE">
      <w:pPr>
        <w:pStyle w:val="Portada"/>
        <w:spacing w:after="0"/>
        <w:jc w:val="right"/>
        <w:rPr>
          <w:b w:val="0"/>
          <w:sz w:val="24"/>
        </w:rPr>
      </w:pPr>
      <w:r w:rsidRPr="006D4449">
        <w:rPr>
          <w:b w:val="0"/>
          <w:sz w:val="24"/>
        </w:rPr>
        <w:t>INGENIEROS CIVILES ASOCIADOS LTDA</w:t>
      </w:r>
    </w:p>
    <w:p w:rsidR="002242BE" w:rsidRPr="006D4449" w:rsidRDefault="002242BE" w:rsidP="002242BE">
      <w:pPr>
        <w:pStyle w:val="Portada"/>
        <w:spacing w:after="0"/>
        <w:jc w:val="right"/>
        <w:rPr>
          <w:b w:val="0"/>
          <w:sz w:val="24"/>
        </w:rPr>
      </w:pPr>
      <w:r w:rsidRPr="006D4449">
        <w:rPr>
          <w:b w:val="0"/>
          <w:sz w:val="24"/>
        </w:rPr>
        <w:t>MANUEL BULNES 1002, TEMUCO</w:t>
      </w:r>
    </w:p>
    <w:p w:rsidR="006B2383" w:rsidRPr="006D4449" w:rsidRDefault="002242BE" w:rsidP="002242BE">
      <w:pPr>
        <w:spacing w:after="0"/>
        <w:jc w:val="right"/>
        <w:rPr>
          <w:b/>
          <w:sz w:val="36"/>
        </w:rPr>
      </w:pPr>
      <w:r w:rsidRPr="006D4449">
        <w:t>TELEFONO: (45)2989087</w:t>
      </w:r>
    </w:p>
    <w:p w:rsidR="006B2383" w:rsidRPr="006C6681" w:rsidRDefault="006B2383" w:rsidP="00DB56E0">
      <w:pPr>
        <w:spacing w:after="0"/>
        <w:jc w:val="center"/>
        <w:rPr>
          <w:b/>
          <w:sz w:val="40"/>
        </w:rPr>
      </w:pPr>
    </w:p>
    <w:p w:rsidR="006B2383" w:rsidRDefault="006B2383" w:rsidP="00DB56E0">
      <w:pPr>
        <w:spacing w:after="0"/>
        <w:jc w:val="center"/>
        <w:rPr>
          <w:b/>
          <w:sz w:val="40"/>
        </w:rPr>
      </w:pPr>
    </w:p>
    <w:p w:rsidR="002242BE" w:rsidRDefault="002242BE" w:rsidP="00DB56E0">
      <w:pPr>
        <w:spacing w:after="0"/>
        <w:jc w:val="center"/>
        <w:rPr>
          <w:b/>
          <w:sz w:val="40"/>
        </w:rPr>
      </w:pPr>
    </w:p>
    <w:p w:rsidR="002242BE" w:rsidRDefault="002242BE" w:rsidP="00DB56E0">
      <w:pPr>
        <w:spacing w:after="0"/>
        <w:jc w:val="center"/>
        <w:rPr>
          <w:b/>
          <w:sz w:val="40"/>
        </w:rPr>
      </w:pPr>
    </w:p>
    <w:p w:rsidR="002242BE" w:rsidRPr="006C6681" w:rsidRDefault="002242BE" w:rsidP="00DB56E0">
      <w:pPr>
        <w:spacing w:after="0"/>
        <w:jc w:val="center"/>
        <w:rPr>
          <w:b/>
          <w:sz w:val="40"/>
        </w:rPr>
      </w:pPr>
    </w:p>
    <w:p w:rsidR="006B2383" w:rsidRPr="006C6681" w:rsidRDefault="006B2383" w:rsidP="00DB56E0">
      <w:pPr>
        <w:spacing w:after="0"/>
        <w:jc w:val="center"/>
        <w:rPr>
          <w:b/>
          <w:sz w:val="40"/>
        </w:rPr>
      </w:pPr>
      <w:r w:rsidRPr="006C6681">
        <w:rPr>
          <w:b/>
          <w:sz w:val="40"/>
        </w:rPr>
        <w:t xml:space="preserve">PROYECTO </w:t>
      </w:r>
      <w:r w:rsidR="00D819F4">
        <w:rPr>
          <w:b/>
          <w:sz w:val="40"/>
        </w:rPr>
        <w:t>DE PAVIMENTACION</w:t>
      </w:r>
    </w:p>
    <w:p w:rsidR="00E650F0" w:rsidRPr="006C6681" w:rsidRDefault="00E650F0" w:rsidP="00DB56E0">
      <w:pPr>
        <w:spacing w:after="0"/>
        <w:jc w:val="center"/>
        <w:rPr>
          <w:b/>
          <w:sz w:val="40"/>
        </w:rPr>
      </w:pPr>
    </w:p>
    <w:p w:rsidR="00AA4D1A" w:rsidRPr="000020C9" w:rsidRDefault="008528F3" w:rsidP="00AA4D1A">
      <w:pPr>
        <w:jc w:val="center"/>
        <w:rPr>
          <w:rFonts w:cs="Courier New"/>
          <w:b/>
          <w:sz w:val="40"/>
          <w:szCs w:val="40"/>
        </w:rPr>
      </w:pPr>
      <w:r>
        <w:rPr>
          <w:rFonts w:cs="Courier New"/>
          <w:b/>
          <w:sz w:val="40"/>
          <w:szCs w:val="40"/>
        </w:rPr>
        <w:t>REPOSICION ESCUELA ESPECIAL ÑIELOL</w:t>
      </w:r>
    </w:p>
    <w:p w:rsidR="006B2383" w:rsidRPr="006C6681" w:rsidRDefault="006B2383" w:rsidP="00DB56E0">
      <w:pPr>
        <w:spacing w:after="0"/>
        <w:jc w:val="center"/>
        <w:rPr>
          <w:b/>
          <w:sz w:val="40"/>
        </w:rPr>
      </w:pPr>
    </w:p>
    <w:p w:rsidR="006B2383" w:rsidRPr="006C6681" w:rsidRDefault="006B2383" w:rsidP="00DB56E0">
      <w:pPr>
        <w:spacing w:after="0"/>
        <w:jc w:val="center"/>
        <w:rPr>
          <w:b/>
          <w:sz w:val="40"/>
        </w:rPr>
      </w:pPr>
    </w:p>
    <w:p w:rsidR="006B2383" w:rsidRPr="006C6681" w:rsidRDefault="006B2383" w:rsidP="00DB56E0">
      <w:pPr>
        <w:spacing w:after="0"/>
        <w:jc w:val="center"/>
        <w:rPr>
          <w:b/>
          <w:sz w:val="40"/>
        </w:rPr>
      </w:pPr>
    </w:p>
    <w:p w:rsidR="006B2383" w:rsidRPr="006C6681" w:rsidRDefault="006B2383" w:rsidP="00DB56E0">
      <w:pPr>
        <w:spacing w:after="0"/>
        <w:jc w:val="center"/>
        <w:rPr>
          <w:b/>
          <w:sz w:val="40"/>
        </w:rPr>
      </w:pPr>
    </w:p>
    <w:p w:rsidR="006B2383" w:rsidRPr="006C6681" w:rsidRDefault="006B2383" w:rsidP="00DB56E0">
      <w:pPr>
        <w:spacing w:after="0"/>
        <w:jc w:val="center"/>
        <w:rPr>
          <w:b/>
          <w:sz w:val="40"/>
        </w:rPr>
      </w:pPr>
    </w:p>
    <w:p w:rsidR="00184090" w:rsidRDefault="008528F3" w:rsidP="00DB56E0">
      <w:pPr>
        <w:spacing w:after="0"/>
        <w:jc w:val="center"/>
        <w:rPr>
          <w:b/>
          <w:sz w:val="40"/>
        </w:rPr>
      </w:pPr>
      <w:r>
        <w:rPr>
          <w:b/>
          <w:sz w:val="40"/>
        </w:rPr>
        <w:t>TEMUCO</w:t>
      </w:r>
    </w:p>
    <w:p w:rsidR="006B2383" w:rsidRPr="006C6681" w:rsidRDefault="00A7375C" w:rsidP="00DB56E0">
      <w:pPr>
        <w:spacing w:after="0"/>
        <w:jc w:val="center"/>
        <w:rPr>
          <w:b/>
          <w:sz w:val="40"/>
        </w:rPr>
      </w:pPr>
      <w:r>
        <w:rPr>
          <w:b/>
          <w:sz w:val="40"/>
        </w:rPr>
        <w:t>REGION DE  LA ARAUCANIA</w:t>
      </w:r>
    </w:p>
    <w:p w:rsidR="006B2383" w:rsidRPr="006C6681" w:rsidRDefault="006B2383" w:rsidP="00DB56E0">
      <w:pPr>
        <w:spacing w:after="0"/>
        <w:jc w:val="center"/>
        <w:rPr>
          <w:b/>
          <w:sz w:val="40"/>
        </w:rPr>
      </w:pPr>
    </w:p>
    <w:p w:rsidR="006B2383" w:rsidRPr="006C6681" w:rsidRDefault="006B2383" w:rsidP="00DB56E0">
      <w:pPr>
        <w:spacing w:after="0"/>
        <w:jc w:val="center"/>
        <w:rPr>
          <w:b/>
          <w:sz w:val="40"/>
        </w:rPr>
      </w:pPr>
    </w:p>
    <w:p w:rsidR="006B2383" w:rsidRPr="006C6681" w:rsidRDefault="006B2383" w:rsidP="00DB56E0">
      <w:pPr>
        <w:spacing w:after="0"/>
        <w:jc w:val="center"/>
        <w:rPr>
          <w:b/>
          <w:sz w:val="40"/>
        </w:rPr>
      </w:pPr>
    </w:p>
    <w:p w:rsidR="006B2383" w:rsidRPr="006C6681" w:rsidRDefault="006B2383" w:rsidP="00DB56E0">
      <w:pPr>
        <w:spacing w:after="0"/>
        <w:jc w:val="center"/>
        <w:rPr>
          <w:b/>
          <w:sz w:val="40"/>
        </w:rPr>
      </w:pPr>
    </w:p>
    <w:p w:rsidR="00AD15EE" w:rsidRPr="006C6681" w:rsidRDefault="006B2383" w:rsidP="00DB56E0">
      <w:pPr>
        <w:pStyle w:val="Ttulo"/>
      </w:pPr>
      <w:r w:rsidRPr="006C6681">
        <w:br w:type="page"/>
      </w:r>
      <w:r w:rsidR="00AD15EE" w:rsidRPr="006C6681">
        <w:lastRenderedPageBreak/>
        <w:t>MEMORIA</w:t>
      </w:r>
    </w:p>
    <w:p w:rsidR="004E482F" w:rsidRPr="006C6681" w:rsidRDefault="00FB5B32" w:rsidP="008452CB">
      <w:pPr>
        <w:pStyle w:val="Ttulo1"/>
        <w:numPr>
          <w:ilvl w:val="0"/>
          <w:numId w:val="22"/>
        </w:numPr>
      </w:pPr>
      <w:r w:rsidRPr="006C6681">
        <w:t>GENERALIDADES</w:t>
      </w:r>
    </w:p>
    <w:p w:rsidR="004E482F" w:rsidRPr="006C6681" w:rsidRDefault="00DB56E0" w:rsidP="008452CB">
      <w:pPr>
        <w:pStyle w:val="Ttulo2"/>
        <w:numPr>
          <w:ilvl w:val="1"/>
          <w:numId w:val="22"/>
        </w:numPr>
      </w:pPr>
      <w:r w:rsidRPr="006C6681">
        <w:t>Generalidades</w:t>
      </w:r>
    </w:p>
    <w:p w:rsidR="00BA0FF4" w:rsidRDefault="00BA0FF4" w:rsidP="00DB56E0">
      <w:r>
        <w:t>El</w:t>
      </w:r>
      <w:r w:rsidRPr="00615CEC">
        <w:t xml:space="preserve"> presente </w:t>
      </w:r>
      <w:r>
        <w:t>proyecto</w:t>
      </w:r>
      <w:r w:rsidRPr="00615CEC">
        <w:t xml:space="preserve"> aborda el estudio </w:t>
      </w:r>
      <w:r>
        <w:t xml:space="preserve">para la pavimentación </w:t>
      </w:r>
      <w:r w:rsidRPr="00615CEC">
        <w:t xml:space="preserve">del proyecto </w:t>
      </w:r>
      <w:r w:rsidR="00AA4D1A" w:rsidRPr="000020C9">
        <w:rPr>
          <w:rFonts w:cs="Arial"/>
        </w:rPr>
        <w:t>“</w:t>
      </w:r>
      <w:r w:rsidR="000F4C1E">
        <w:rPr>
          <w:rFonts w:cs="Arial"/>
        </w:rPr>
        <w:t>Escuela Especial Ñielol</w:t>
      </w:r>
      <w:r w:rsidR="00AA4D1A" w:rsidRPr="000020C9">
        <w:rPr>
          <w:rFonts w:cs="Arial"/>
        </w:rPr>
        <w:t>”,</w:t>
      </w:r>
      <w:r w:rsidR="0048446C" w:rsidRPr="0048446C">
        <w:rPr>
          <w:rFonts w:asciiTheme="minorHAnsi" w:hAnsiTheme="minorHAnsi" w:cs="Arial"/>
        </w:rPr>
        <w:t xml:space="preserve"> </w:t>
      </w:r>
      <w:r w:rsidR="0048446C">
        <w:rPr>
          <w:rFonts w:asciiTheme="minorHAnsi" w:hAnsiTheme="minorHAnsi" w:cs="Arial"/>
        </w:rPr>
        <w:t>ubicada en Av. Balmaceda, Región de la Araucanía.</w:t>
      </w:r>
    </w:p>
    <w:p w:rsidR="004E482F" w:rsidRPr="006C6681" w:rsidRDefault="00DB56E0" w:rsidP="008452CB">
      <w:pPr>
        <w:pStyle w:val="Ttulo2"/>
        <w:numPr>
          <w:ilvl w:val="1"/>
          <w:numId w:val="22"/>
        </w:numPr>
      </w:pPr>
      <w:r w:rsidRPr="006C6681">
        <w:t>Descripción del proyecto</w:t>
      </w:r>
    </w:p>
    <w:p w:rsidR="000661D5" w:rsidRDefault="000661D5" w:rsidP="000661D5">
      <w:r>
        <w:t xml:space="preserve">El paquete estructural proyectado para </w:t>
      </w:r>
      <w:r w:rsidR="004E7160">
        <w:t xml:space="preserve">los pavimentos </w:t>
      </w:r>
      <w:r w:rsidR="00AA4D1A">
        <w:t>de</w:t>
      </w:r>
      <w:r w:rsidR="0048446C">
        <w:t xml:space="preserve"> </w:t>
      </w:r>
      <w:r w:rsidR="00F95D3C">
        <w:t>l</w:t>
      </w:r>
      <w:r w:rsidR="0048446C">
        <w:t xml:space="preserve">os </w:t>
      </w:r>
      <w:r w:rsidR="00F95D3C">
        <w:t>acceso</w:t>
      </w:r>
      <w:r w:rsidR="0048446C">
        <w:t>s,</w:t>
      </w:r>
      <w:r w:rsidR="00AA4D1A">
        <w:t xml:space="preserve"> en calle</w:t>
      </w:r>
      <w:r w:rsidR="0048446C">
        <w:t xml:space="preserve">s General Mackenna, Pedro Lynch y Av. </w:t>
      </w:r>
      <w:r w:rsidR="00AA4D1A">
        <w:t xml:space="preserve"> Balmaceda</w:t>
      </w:r>
      <w:r>
        <w:t>, corresponde a H.C.V. de 1</w:t>
      </w:r>
      <w:r w:rsidR="007E6693">
        <w:t>5</w:t>
      </w:r>
      <w:r>
        <w:t xml:space="preserve"> cm. de espesor, sobre una base granular</w:t>
      </w:r>
      <w:r w:rsidR="00AA4D1A">
        <w:t xml:space="preserve"> de 1</w:t>
      </w:r>
      <w:r w:rsidR="00DB2835">
        <w:t>8</w:t>
      </w:r>
      <w:r w:rsidR="00AA4D1A">
        <w:t xml:space="preserve"> cm. de espesor</w:t>
      </w:r>
      <w:r>
        <w:t xml:space="preserve"> con un CBR mayor o igual </w:t>
      </w:r>
      <w:r w:rsidR="00D819F4">
        <w:t>al 60%.</w:t>
      </w:r>
    </w:p>
    <w:p w:rsidR="00DB2835" w:rsidRDefault="00DB2835" w:rsidP="000661D5">
      <w:r>
        <w:t>Para los pavimentos interiores se considera un paquete estructural de H.C.V. de 15 cm de espesor, sobre una base granular de 15 cm. de espesor con un CBR mayor o igual al 60%.</w:t>
      </w:r>
    </w:p>
    <w:p w:rsidR="00F95D3C" w:rsidRDefault="00F95D3C" w:rsidP="000661D5">
      <w:r>
        <w:t>El paquete estructural p</w:t>
      </w:r>
      <w:r w:rsidR="00727720">
        <w:t xml:space="preserve">ara </w:t>
      </w:r>
      <w:r w:rsidR="00AA4D1A">
        <w:t xml:space="preserve">la pavimentación de </w:t>
      </w:r>
      <w:r w:rsidR="00701B9A">
        <w:t>la calzada por calle General Carrera</w:t>
      </w:r>
      <w:r w:rsidR="00DF19A8">
        <w:t>,</w:t>
      </w:r>
      <w:r w:rsidR="00AA4D1A">
        <w:t xml:space="preserve"> corresponde a H.C.V. de 1</w:t>
      </w:r>
      <w:r w:rsidR="00E005A4">
        <w:t>8</w:t>
      </w:r>
      <w:r w:rsidR="00AA4D1A">
        <w:t xml:space="preserve"> cm. De espesor, sobre una base granular de 20cm.</w:t>
      </w:r>
    </w:p>
    <w:p w:rsidR="00727720" w:rsidRDefault="00727720" w:rsidP="000661D5">
      <w:r>
        <w:t>Para ambas situaciones se considera geotextil sobre la sub rasante por tratarse de suelos finos.</w:t>
      </w:r>
    </w:p>
    <w:p w:rsidR="00DB56E0" w:rsidRPr="006C6681" w:rsidRDefault="00DB56E0" w:rsidP="00BA0FF4">
      <w:pPr>
        <w:pStyle w:val="Ttulo1"/>
        <w:numPr>
          <w:ilvl w:val="0"/>
          <w:numId w:val="22"/>
        </w:numPr>
      </w:pPr>
      <w:r w:rsidRPr="006C6681">
        <w:t>MEMORIA DE PAVIMENTACION</w:t>
      </w:r>
    </w:p>
    <w:p w:rsidR="00AB543E" w:rsidRPr="006C6681" w:rsidRDefault="00AB543E" w:rsidP="008452CB">
      <w:pPr>
        <w:pStyle w:val="Ttulo2"/>
        <w:numPr>
          <w:ilvl w:val="1"/>
          <w:numId w:val="22"/>
        </w:numPr>
      </w:pPr>
      <w:r w:rsidRPr="006C6681">
        <w:t>ANTECEDENTES GENERALES.</w:t>
      </w:r>
    </w:p>
    <w:p w:rsidR="00AB543E" w:rsidRPr="006C6681" w:rsidRDefault="00AB543E" w:rsidP="000661D5">
      <w:pPr>
        <w:tabs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firstLine="1"/>
        <w:rPr>
          <w:spacing w:val="-3"/>
        </w:rPr>
      </w:pPr>
      <w:r w:rsidRPr="006C6681">
        <w:rPr>
          <w:spacing w:val="-3"/>
        </w:rPr>
        <w:t xml:space="preserve">El proyecto consulta la construcción de un pavimento de hormigón de los espesores indicados más adelante en la presente memoria sobre una base granular según corresponda. </w:t>
      </w:r>
    </w:p>
    <w:tbl>
      <w:tblPr>
        <w:tblW w:w="0" w:type="auto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4253"/>
      </w:tblGrid>
      <w:tr w:rsidR="00AB543E" w:rsidRPr="006C6681" w:rsidTr="00635F49">
        <w:trPr>
          <w:jc w:val="center"/>
        </w:trPr>
        <w:tc>
          <w:tcPr>
            <w:tcW w:w="3260" w:type="dxa"/>
          </w:tcPr>
          <w:p w:rsidR="00AB543E" w:rsidRPr="006C6681" w:rsidRDefault="00AB543E" w:rsidP="006C668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rPr>
                <w:b/>
                <w:bCs/>
                <w:spacing w:val="-3"/>
              </w:rPr>
            </w:pPr>
            <w:r w:rsidRPr="006C6681">
              <w:rPr>
                <w:b/>
                <w:bCs/>
                <w:spacing w:val="-3"/>
              </w:rPr>
              <w:t>Tipo de vía</w:t>
            </w:r>
          </w:p>
        </w:tc>
        <w:tc>
          <w:tcPr>
            <w:tcW w:w="4253" w:type="dxa"/>
          </w:tcPr>
          <w:p w:rsidR="00AB543E" w:rsidRPr="006C6681" w:rsidRDefault="00AB543E" w:rsidP="006C668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rPr>
                <w:b/>
                <w:bCs/>
                <w:spacing w:val="-3"/>
              </w:rPr>
            </w:pPr>
            <w:r w:rsidRPr="006C6681">
              <w:rPr>
                <w:b/>
                <w:bCs/>
                <w:spacing w:val="-3"/>
              </w:rPr>
              <w:t>Materialidad de calzada</w:t>
            </w:r>
          </w:p>
        </w:tc>
      </w:tr>
      <w:tr w:rsidR="00AB543E" w:rsidRPr="006C6681" w:rsidTr="00635F49">
        <w:trPr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E" w:rsidRPr="006C6681" w:rsidRDefault="00AA4D1A" w:rsidP="00DF19A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rPr>
                <w:spacing w:val="-3"/>
              </w:rPr>
            </w:pPr>
            <w:r>
              <w:rPr>
                <w:spacing w:val="-3"/>
              </w:rPr>
              <w:t xml:space="preserve">Calle </w:t>
            </w:r>
            <w:r w:rsidR="00DF19A8">
              <w:rPr>
                <w:spacing w:val="-3"/>
              </w:rPr>
              <w:t>Gral. Carrera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E" w:rsidRPr="006C6681" w:rsidRDefault="00AB543E" w:rsidP="006C668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rPr>
                <w:spacing w:val="-3"/>
              </w:rPr>
            </w:pPr>
            <w:r w:rsidRPr="006C6681">
              <w:rPr>
                <w:spacing w:val="-3"/>
              </w:rPr>
              <w:t>Hormigón</w:t>
            </w:r>
          </w:p>
        </w:tc>
      </w:tr>
      <w:tr w:rsidR="00B3744E" w:rsidRPr="006C6681" w:rsidTr="00635F49">
        <w:trPr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4E" w:rsidRDefault="00DF19A8" w:rsidP="00DF19A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rPr>
                <w:spacing w:val="-3"/>
              </w:rPr>
            </w:pPr>
            <w:r>
              <w:rPr>
                <w:spacing w:val="-3"/>
              </w:rPr>
              <w:t>Accesos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4E" w:rsidRPr="006C6681" w:rsidRDefault="00B3744E" w:rsidP="006C668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rPr>
                <w:spacing w:val="-3"/>
              </w:rPr>
            </w:pPr>
            <w:r>
              <w:rPr>
                <w:spacing w:val="-3"/>
              </w:rPr>
              <w:t>Hormigón</w:t>
            </w:r>
          </w:p>
        </w:tc>
      </w:tr>
      <w:tr w:rsidR="00B3744E" w:rsidRPr="006C6681" w:rsidTr="00635F49">
        <w:trPr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4E" w:rsidRDefault="00DF19A8" w:rsidP="008C65BC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rPr>
                <w:spacing w:val="-3"/>
              </w:rPr>
            </w:pPr>
            <w:r>
              <w:rPr>
                <w:spacing w:val="-3"/>
              </w:rPr>
              <w:t>Pavimentación Interior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4E" w:rsidRPr="006C6681" w:rsidRDefault="00AA4D1A" w:rsidP="00AA4D1A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rPr>
                <w:spacing w:val="-3"/>
              </w:rPr>
            </w:pPr>
            <w:r>
              <w:rPr>
                <w:spacing w:val="-3"/>
              </w:rPr>
              <w:t>Hormigón.</w:t>
            </w:r>
          </w:p>
        </w:tc>
      </w:tr>
    </w:tbl>
    <w:p w:rsidR="00C53A32" w:rsidRDefault="00C53A32" w:rsidP="00C53A32">
      <w:pPr>
        <w:pStyle w:val="Ttulo2"/>
        <w:spacing w:before="240"/>
      </w:pPr>
    </w:p>
    <w:p w:rsidR="00C53A32" w:rsidRDefault="00C53A32">
      <w:pPr>
        <w:spacing w:after="0"/>
        <w:jc w:val="left"/>
        <w:rPr>
          <w:b/>
          <w:bCs/>
        </w:rPr>
      </w:pPr>
      <w:r>
        <w:br w:type="page"/>
      </w:r>
    </w:p>
    <w:p w:rsidR="00AB543E" w:rsidRPr="006C6681" w:rsidRDefault="00AB543E" w:rsidP="00706E38">
      <w:pPr>
        <w:pStyle w:val="Ttulo2"/>
        <w:numPr>
          <w:ilvl w:val="1"/>
          <w:numId w:val="22"/>
        </w:numPr>
        <w:spacing w:before="240"/>
      </w:pPr>
      <w:r w:rsidRPr="006C6681">
        <w:lastRenderedPageBreak/>
        <w:t>CARACTERISTICAS DEL SUELO DE FUNDACION.</w:t>
      </w:r>
    </w:p>
    <w:p w:rsidR="00AB543E" w:rsidRPr="00B3744E" w:rsidRDefault="00AB543E" w:rsidP="000661D5">
      <w:r w:rsidRPr="006C6681">
        <w:t xml:space="preserve">Para efectos de valorizar la capacidad de soporte del suelo a nivel de subrasante, se </w:t>
      </w:r>
      <w:r w:rsidR="000661D5" w:rsidRPr="006C6681">
        <w:t xml:space="preserve">realizaron ensayos de laboratorio para determinar </w:t>
      </w:r>
      <w:r w:rsidRPr="006C6681">
        <w:t>los parámetros de diseño</w:t>
      </w:r>
      <w:r w:rsidR="0008251D" w:rsidRPr="006C6681">
        <w:t xml:space="preserve">, los que </w:t>
      </w:r>
      <w:r w:rsidR="0008251D" w:rsidRPr="00B3744E">
        <w:t xml:space="preserve">se anexan en el informe de ensayo </w:t>
      </w:r>
      <w:r w:rsidR="00B3744E">
        <w:t xml:space="preserve">oficial Nº - </w:t>
      </w:r>
      <w:r w:rsidR="00020EA8">
        <w:t>2</w:t>
      </w:r>
      <w:r w:rsidR="004F4DEA">
        <w:t>855</w:t>
      </w:r>
      <w:r w:rsidR="00020EA8">
        <w:t xml:space="preserve"> – </w:t>
      </w:r>
      <w:r w:rsidR="004F4DEA">
        <w:t>7789</w:t>
      </w:r>
      <w:r w:rsidR="00B3744E">
        <w:t>/201</w:t>
      </w:r>
      <w:r w:rsidR="004F4DEA">
        <w:t>6</w:t>
      </w:r>
      <w:r w:rsidR="00B3744E">
        <w:t xml:space="preserve"> del laboratorio EECOLAB Ltda.</w:t>
      </w:r>
    </w:p>
    <w:p w:rsidR="00AB543E" w:rsidRDefault="00AB543E" w:rsidP="000661D5">
      <w:r w:rsidRPr="00B3744E">
        <w:t xml:space="preserve">De acuerdo a </w:t>
      </w:r>
      <w:r w:rsidR="0008251D" w:rsidRPr="00B3744E">
        <w:t>los ensayos realizados</w:t>
      </w:r>
      <w:r w:rsidRPr="00B3744E">
        <w:t xml:space="preserve">, el material que conformará la subrasante arroja un CBR mínimo de </w:t>
      </w:r>
      <w:r w:rsidR="00D05697">
        <w:t>5.8</w:t>
      </w:r>
      <w:r w:rsidRPr="00B3744E">
        <w:t>%</w:t>
      </w:r>
      <w:r w:rsidR="00B3744E">
        <w:t xml:space="preserve"> al 90% D.M.C.S.</w:t>
      </w:r>
      <w:r w:rsidRPr="00B3744E">
        <w:t xml:space="preserve">, lo cual implica </w:t>
      </w:r>
      <w:r w:rsidR="00C07A1E" w:rsidRPr="00B3744E">
        <w:t>que cumple con las recomendaciones de diseño para un diseño normal de pavim</w:t>
      </w:r>
      <w:r w:rsidR="004E7160" w:rsidRPr="00B3744E">
        <w:t>e</w:t>
      </w:r>
      <w:r w:rsidR="00C07A1E" w:rsidRPr="00B3744E">
        <w:t>ntos.</w:t>
      </w:r>
      <w:r w:rsidR="00B3744E">
        <w:t xml:space="preserve"> Dadas las características del terreno se considera el uso de geotextil.</w:t>
      </w:r>
    </w:p>
    <w:p w:rsidR="00AB543E" w:rsidRPr="006C6681" w:rsidRDefault="00AB543E" w:rsidP="00706E38">
      <w:pPr>
        <w:pStyle w:val="Ttulo2"/>
        <w:numPr>
          <w:ilvl w:val="1"/>
          <w:numId w:val="22"/>
        </w:numPr>
      </w:pPr>
      <w:r w:rsidRPr="006C6681">
        <w:t>CARACTERISTICAS DEL TRANSITO.</w:t>
      </w:r>
    </w:p>
    <w:p w:rsidR="00AB543E" w:rsidRPr="006C6681" w:rsidRDefault="00AB543E" w:rsidP="00706E38">
      <w:pPr>
        <w:pStyle w:val="Ttulo3"/>
        <w:numPr>
          <w:ilvl w:val="2"/>
          <w:numId w:val="22"/>
        </w:numPr>
        <w:rPr>
          <w:b/>
        </w:rPr>
      </w:pPr>
      <w:r w:rsidRPr="006C6681">
        <w:rPr>
          <w:b/>
        </w:rPr>
        <w:t>Tráfico de diseño.</w:t>
      </w:r>
    </w:p>
    <w:p w:rsidR="00AB543E" w:rsidRPr="006C6681" w:rsidRDefault="00AB543E" w:rsidP="00AB543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20" w:hanging="720"/>
        <w:rPr>
          <w:spacing w:val="-3"/>
        </w:rPr>
      </w:pPr>
      <w:r w:rsidRPr="006C6681">
        <w:rPr>
          <w:spacing w:val="-3"/>
        </w:rPr>
        <w:tab/>
        <w:t xml:space="preserve">De acuerdo a las vías de tránsito proyectadas y los criterios entregados por el “Código de Normas y Especificaciones Técnicas de Obras de Pavimentación” del MINVU en el </w:t>
      </w:r>
      <w:r w:rsidR="00C07A1E" w:rsidRPr="006C6681">
        <w:rPr>
          <w:spacing w:val="-3"/>
        </w:rPr>
        <w:t>capítulo</w:t>
      </w:r>
      <w:r w:rsidRPr="006C6681">
        <w:rPr>
          <w:spacing w:val="-3"/>
        </w:rPr>
        <w:t xml:space="preserve"> 13 “Estudio de Tránsito”, el dimensionamiento estructural de los pavimentos se efectuó utilizando uno de los métodos y recomendaciones generales para este efecto dada en dicho manual.</w:t>
      </w:r>
    </w:p>
    <w:p w:rsidR="00AB543E" w:rsidRPr="006C6681" w:rsidRDefault="00AB543E" w:rsidP="00AB543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20" w:hanging="720"/>
        <w:rPr>
          <w:spacing w:val="-3"/>
        </w:rPr>
      </w:pPr>
      <w:r w:rsidRPr="006C6681">
        <w:rPr>
          <w:spacing w:val="-3"/>
        </w:rPr>
        <w:tab/>
        <w:t>Considerando dicha publicación para una vida de diseño de 20 años, se tiene:</w:t>
      </w:r>
    </w:p>
    <w:tbl>
      <w:tblPr>
        <w:tblW w:w="5422" w:type="dxa"/>
        <w:tblInd w:w="636" w:type="dxa"/>
        <w:tblLayout w:type="fixed"/>
        <w:tblCellMar>
          <w:left w:w="69" w:type="dxa"/>
          <w:right w:w="69" w:type="dxa"/>
        </w:tblCellMar>
        <w:tblLook w:val="04A0" w:firstRow="1" w:lastRow="0" w:firstColumn="1" w:lastColumn="0" w:noHBand="0" w:noVBand="1"/>
      </w:tblPr>
      <w:tblGrid>
        <w:gridCol w:w="1560"/>
        <w:gridCol w:w="3862"/>
      </w:tblGrid>
      <w:tr w:rsidR="00C22807" w:rsidRPr="006C6681" w:rsidTr="00C2280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07" w:rsidRPr="006C6681" w:rsidRDefault="00C22807" w:rsidP="0008251D">
            <w:pPr>
              <w:pStyle w:val="Ttulo1"/>
              <w:numPr>
                <w:ilvl w:val="0"/>
                <w:numId w:val="0"/>
              </w:numPr>
              <w:spacing w:after="0"/>
              <w:ind w:left="502" w:hanging="360"/>
            </w:pPr>
            <w:r w:rsidRPr="006C6681">
              <w:t>Tipo de vía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07" w:rsidRPr="006C6681" w:rsidRDefault="00C22807" w:rsidP="00706E38">
            <w:pPr>
              <w:tabs>
                <w:tab w:val="left" w:pos="-5094"/>
                <w:tab w:val="left" w:pos="-4374"/>
                <w:tab w:val="left" w:pos="-3654"/>
                <w:tab w:val="left" w:pos="-2934"/>
                <w:tab w:val="left" w:pos="-2214"/>
                <w:tab w:val="left" w:pos="-1494"/>
              </w:tabs>
              <w:suppressAutoHyphens/>
              <w:spacing w:after="0"/>
              <w:jc w:val="center"/>
              <w:rPr>
                <w:b/>
                <w:spacing w:val="-3"/>
              </w:rPr>
            </w:pPr>
            <w:r w:rsidRPr="006C6681">
              <w:rPr>
                <w:b/>
                <w:spacing w:val="-3"/>
              </w:rPr>
              <w:t>Nº de ejes equivalentes de diseño</w:t>
            </w:r>
          </w:p>
        </w:tc>
      </w:tr>
      <w:tr w:rsidR="00C22807" w:rsidRPr="006C6681" w:rsidTr="00C22807">
        <w:trPr>
          <w:trHeight w:val="29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07" w:rsidRPr="006C6681" w:rsidRDefault="00BA0FF4" w:rsidP="00706E38">
            <w:pPr>
              <w:tabs>
                <w:tab w:val="left" w:pos="-1908"/>
                <w:tab w:val="left" w:pos="-1188"/>
                <w:tab w:val="left" w:pos="-636"/>
                <w:tab w:val="left" w:pos="-468"/>
                <w:tab w:val="left" w:pos="252"/>
                <w:tab w:val="left" w:pos="972"/>
                <w:tab w:val="left" w:pos="1692"/>
                <w:tab w:val="left" w:pos="2328"/>
                <w:tab w:val="left" w:pos="3048"/>
                <w:tab w:val="left" w:pos="3684"/>
              </w:tabs>
              <w:suppressAutoHyphens/>
              <w:spacing w:after="0"/>
              <w:rPr>
                <w:spacing w:val="-3"/>
              </w:rPr>
            </w:pPr>
            <w:r>
              <w:rPr>
                <w:spacing w:val="-3"/>
              </w:rPr>
              <w:t>Local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807" w:rsidRPr="006C6681" w:rsidRDefault="00BA0FF4" w:rsidP="00BA0FF4">
            <w:pPr>
              <w:tabs>
                <w:tab w:val="left" w:pos="-5094"/>
                <w:tab w:val="left" w:pos="-4374"/>
                <w:tab w:val="left" w:pos="-3654"/>
                <w:tab w:val="left" w:pos="-2934"/>
                <w:tab w:val="left" w:pos="-2214"/>
                <w:tab w:val="left" w:pos="-1494"/>
              </w:tabs>
              <w:suppressAutoHyphens/>
              <w:spacing w:after="0"/>
              <w:jc w:val="center"/>
              <w:rPr>
                <w:spacing w:val="-3"/>
              </w:rPr>
            </w:pPr>
            <w:r>
              <w:rPr>
                <w:spacing w:val="-3"/>
              </w:rPr>
              <w:t>2</w:t>
            </w:r>
            <w:r w:rsidR="00C22807">
              <w:rPr>
                <w:spacing w:val="-3"/>
              </w:rPr>
              <w:t>.0</w:t>
            </w:r>
            <w:r w:rsidR="00C22807" w:rsidRPr="006C6681">
              <w:rPr>
                <w:spacing w:val="-3"/>
              </w:rPr>
              <w:t xml:space="preserve"> *10^</w:t>
            </w:r>
            <w:r>
              <w:rPr>
                <w:spacing w:val="-3"/>
              </w:rPr>
              <w:t>5</w:t>
            </w:r>
          </w:p>
        </w:tc>
      </w:tr>
    </w:tbl>
    <w:p w:rsidR="00706E38" w:rsidRPr="00706E38" w:rsidRDefault="00EB6582" w:rsidP="00706E38">
      <w:pPr>
        <w:pStyle w:val="Ttulo3"/>
        <w:numPr>
          <w:ilvl w:val="2"/>
          <w:numId w:val="22"/>
        </w:numPr>
        <w:spacing w:before="240"/>
        <w:rPr>
          <w:b/>
        </w:rPr>
      </w:pPr>
      <w:r>
        <w:rPr>
          <w:b/>
        </w:rPr>
        <w:t>Diseño Paquete estructural</w:t>
      </w:r>
    </w:p>
    <w:p w:rsidR="00AB543E" w:rsidRPr="006C6681" w:rsidRDefault="00AB543E" w:rsidP="00AB543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20" w:hanging="720"/>
        <w:rPr>
          <w:spacing w:val="-3"/>
        </w:rPr>
      </w:pPr>
      <w:r w:rsidRPr="006C6681">
        <w:rPr>
          <w:spacing w:val="-3"/>
        </w:rPr>
        <w:tab/>
        <w:t xml:space="preserve">Para el cálculo de los espesores de cada una de las capas descritas se ha utilizado el método AASHTO </w:t>
      </w:r>
      <w:r w:rsidR="0008251D" w:rsidRPr="006C6681">
        <w:rPr>
          <w:spacing w:val="-3"/>
        </w:rPr>
        <w:t>98</w:t>
      </w:r>
      <w:r w:rsidRPr="006C6681">
        <w:rPr>
          <w:spacing w:val="-3"/>
        </w:rPr>
        <w:t xml:space="preserve"> y los siguientes valores de los parámetros que se indican a continuación.</w:t>
      </w:r>
    </w:p>
    <w:p w:rsidR="00AB543E" w:rsidRDefault="00AB543E" w:rsidP="00AB543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20" w:hanging="720"/>
        <w:rPr>
          <w:spacing w:val="-3"/>
        </w:rPr>
      </w:pPr>
      <w:r w:rsidRPr="006C6681">
        <w:rPr>
          <w:spacing w:val="-3"/>
        </w:rPr>
        <w:tab/>
        <w:t xml:space="preserve">La estructuración del pavimento, si se consideran los factores estructurales propuestos por el </w:t>
      </w:r>
      <w:r w:rsidR="00C07A1E" w:rsidRPr="006C6681">
        <w:rPr>
          <w:spacing w:val="-3"/>
        </w:rPr>
        <w:t>Código</w:t>
      </w:r>
      <w:r w:rsidRPr="006C6681">
        <w:rPr>
          <w:spacing w:val="-3"/>
        </w:rPr>
        <w:t xml:space="preserve"> de Normas y Especificaciones Técnicas de Obras de Pavimentación (versión </w:t>
      </w:r>
      <w:r w:rsidR="0008251D" w:rsidRPr="006C6681">
        <w:rPr>
          <w:spacing w:val="-3"/>
        </w:rPr>
        <w:t>2008</w:t>
      </w:r>
      <w:r w:rsidRPr="006C6681">
        <w:rPr>
          <w:spacing w:val="-3"/>
        </w:rPr>
        <w:t>) para cada tipo de capa, sería la siguiente:</w:t>
      </w:r>
    </w:p>
    <w:p w:rsidR="00C53A32" w:rsidRDefault="00C53A32" w:rsidP="00AB543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20" w:hanging="720"/>
        <w:rPr>
          <w:spacing w:val="-3"/>
        </w:rPr>
      </w:pPr>
    </w:p>
    <w:p w:rsidR="00C53A32" w:rsidRDefault="00C53A32" w:rsidP="00AB543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20" w:hanging="720"/>
        <w:rPr>
          <w:spacing w:val="-3"/>
        </w:rPr>
      </w:pPr>
    </w:p>
    <w:p w:rsidR="00C53A32" w:rsidRDefault="00C53A32" w:rsidP="00AB543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20" w:hanging="720"/>
        <w:rPr>
          <w:spacing w:val="-3"/>
        </w:rPr>
      </w:pPr>
    </w:p>
    <w:p w:rsidR="00C53A32" w:rsidRDefault="00C53A32" w:rsidP="00AB543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20" w:hanging="720"/>
        <w:rPr>
          <w:spacing w:val="-3"/>
        </w:rPr>
      </w:pPr>
    </w:p>
    <w:p w:rsidR="00C53A32" w:rsidRPr="006C6681" w:rsidRDefault="00C53A32" w:rsidP="00AB543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20" w:hanging="720"/>
        <w:rPr>
          <w:spacing w:val="-3"/>
        </w:rPr>
      </w:pPr>
    </w:p>
    <w:p w:rsidR="00AB543E" w:rsidRPr="006C6681" w:rsidRDefault="00AB543E" w:rsidP="00AB543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720" w:hanging="720"/>
        <w:rPr>
          <w:spacing w:val="-3"/>
        </w:rPr>
      </w:pPr>
      <w:r w:rsidRPr="006C6681">
        <w:rPr>
          <w:spacing w:val="-3"/>
        </w:rPr>
        <w:lastRenderedPageBreak/>
        <w:tab/>
        <w:t xml:space="preserve">Para los accesos se contempla solución en hormigón considerando espesores por sobre los estándares mínimos </w:t>
      </w:r>
      <w:r w:rsidR="00A7375C">
        <w:rPr>
          <w:spacing w:val="-3"/>
        </w:rPr>
        <w:t>establecidos por SERVIU</w:t>
      </w:r>
      <w:r w:rsidR="00037977">
        <w:rPr>
          <w:spacing w:val="-3"/>
        </w:rPr>
        <w:t xml:space="preserve"> </w:t>
      </w:r>
      <w:r w:rsidR="00C07A1E">
        <w:rPr>
          <w:spacing w:val="-3"/>
        </w:rPr>
        <w:t xml:space="preserve">Región </w:t>
      </w:r>
      <w:r w:rsidR="00A7375C">
        <w:rPr>
          <w:spacing w:val="-3"/>
        </w:rPr>
        <w:t>de la Araucanía</w:t>
      </w:r>
      <w:r w:rsidRPr="006C6681">
        <w:rPr>
          <w:spacing w:val="-3"/>
        </w:rPr>
        <w:t>.</w:t>
      </w:r>
    </w:p>
    <w:tbl>
      <w:tblPr>
        <w:tblW w:w="7230" w:type="dxa"/>
        <w:tblInd w:w="636" w:type="dxa"/>
        <w:tblLayout w:type="fixed"/>
        <w:tblCellMar>
          <w:left w:w="69" w:type="dxa"/>
          <w:right w:w="69" w:type="dxa"/>
        </w:tblCellMar>
        <w:tblLook w:val="0000" w:firstRow="0" w:lastRow="0" w:firstColumn="0" w:lastColumn="0" w:noHBand="0" w:noVBand="0"/>
      </w:tblPr>
      <w:tblGrid>
        <w:gridCol w:w="2694"/>
        <w:gridCol w:w="2409"/>
        <w:gridCol w:w="2127"/>
      </w:tblGrid>
      <w:tr w:rsidR="00AA4D1A" w:rsidRPr="006C6681" w:rsidTr="00D05697">
        <w:trPr>
          <w:trHeight w:val="4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1A" w:rsidRPr="006C6681" w:rsidRDefault="00AA4D1A" w:rsidP="00706E38">
            <w:pPr>
              <w:pStyle w:val="Ttulo1"/>
              <w:numPr>
                <w:ilvl w:val="0"/>
                <w:numId w:val="0"/>
              </w:numPr>
              <w:spacing w:after="0"/>
              <w:ind w:left="499" w:hanging="357"/>
            </w:pPr>
            <w:r w:rsidRPr="006C6681">
              <w:t>Tipo de pavimento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D1A" w:rsidRPr="006C6681" w:rsidRDefault="00AA4D1A" w:rsidP="00AB543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after="0"/>
              <w:jc w:val="center"/>
              <w:rPr>
                <w:b/>
                <w:bCs/>
                <w:spacing w:val="-2"/>
              </w:rPr>
            </w:pPr>
            <w:r w:rsidRPr="006C6681">
              <w:rPr>
                <w:b/>
                <w:bCs/>
                <w:spacing w:val="-2"/>
              </w:rPr>
              <w:t>Base granular (cm)</w:t>
            </w:r>
          </w:p>
          <w:p w:rsidR="00AA4D1A" w:rsidRPr="006C6681" w:rsidRDefault="00AA4D1A" w:rsidP="00AB543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after="0"/>
              <w:jc w:val="center"/>
              <w:rPr>
                <w:b/>
                <w:bCs/>
                <w:spacing w:val="-2"/>
              </w:rPr>
            </w:pPr>
            <w:r w:rsidRPr="006C6681">
              <w:rPr>
                <w:b/>
                <w:bCs/>
                <w:spacing w:val="-2"/>
              </w:rPr>
              <w:t>(CBR&gt;60%)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4D1A" w:rsidRPr="006C6681" w:rsidRDefault="00AA4D1A" w:rsidP="00AB543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uppressAutoHyphens/>
              <w:spacing w:after="0"/>
              <w:jc w:val="center"/>
              <w:rPr>
                <w:b/>
                <w:bCs/>
                <w:spacing w:val="-2"/>
              </w:rPr>
            </w:pPr>
            <w:r w:rsidRPr="006C6681">
              <w:rPr>
                <w:b/>
                <w:bCs/>
                <w:spacing w:val="-2"/>
              </w:rPr>
              <w:t>Calzada (cm)</w:t>
            </w:r>
          </w:p>
        </w:tc>
      </w:tr>
      <w:tr w:rsidR="00D05697" w:rsidRPr="006C6681" w:rsidTr="00D12B58">
        <w:trPr>
          <w:trHeight w:val="473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97" w:rsidRPr="006C6681" w:rsidRDefault="00D05697" w:rsidP="00D12B58">
            <w:pPr>
              <w:tabs>
                <w:tab w:val="left" w:pos="-1908"/>
                <w:tab w:val="left" w:pos="-1188"/>
                <w:tab w:val="left" w:pos="-636"/>
                <w:tab w:val="left" w:pos="-468"/>
                <w:tab w:val="left" w:pos="252"/>
                <w:tab w:val="left" w:pos="972"/>
                <w:tab w:val="left" w:pos="1692"/>
                <w:tab w:val="left" w:pos="2328"/>
                <w:tab w:val="left" w:pos="3048"/>
                <w:tab w:val="left" w:pos="3684"/>
              </w:tabs>
              <w:suppressAutoHyphens/>
              <w:spacing w:after="0"/>
              <w:jc w:val="center"/>
              <w:rPr>
                <w:spacing w:val="-3"/>
              </w:rPr>
            </w:pPr>
            <w:r w:rsidRPr="006C6681">
              <w:rPr>
                <w:spacing w:val="-3"/>
              </w:rPr>
              <w:t>Hormigón</w:t>
            </w:r>
            <w:r>
              <w:rPr>
                <w:spacing w:val="-3"/>
              </w:rPr>
              <w:t xml:space="preserve"> –</w:t>
            </w:r>
            <w:r w:rsidR="00D12B58">
              <w:rPr>
                <w:spacing w:val="-3"/>
              </w:rPr>
              <w:t>E</w:t>
            </w:r>
            <w:r>
              <w:rPr>
                <w:spacing w:val="-3"/>
              </w:rPr>
              <w:t>stacionamiento</w:t>
            </w:r>
            <w:r w:rsidR="00D12B58">
              <w:rPr>
                <w:spacing w:val="-3"/>
              </w:rPr>
              <w:t>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97" w:rsidRDefault="00D05697" w:rsidP="00A7375C">
            <w:pPr>
              <w:tabs>
                <w:tab w:val="left" w:pos="-5094"/>
                <w:tab w:val="left" w:pos="-4374"/>
                <w:tab w:val="left" w:pos="-3654"/>
                <w:tab w:val="left" w:pos="-2934"/>
                <w:tab w:val="left" w:pos="-2214"/>
                <w:tab w:val="left" w:pos="-1494"/>
              </w:tabs>
              <w:suppressAutoHyphens/>
              <w:spacing w:after="0"/>
              <w:jc w:val="center"/>
              <w:rPr>
                <w:spacing w:val="-3"/>
              </w:rPr>
            </w:pPr>
            <w:r>
              <w:rPr>
                <w:spacing w:val="-3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697" w:rsidRPr="006C6681" w:rsidRDefault="00D05697" w:rsidP="00894570">
            <w:pPr>
              <w:tabs>
                <w:tab w:val="left" w:pos="-5094"/>
                <w:tab w:val="left" w:pos="-4374"/>
                <w:tab w:val="left" w:pos="-3654"/>
                <w:tab w:val="left" w:pos="-2934"/>
                <w:tab w:val="left" w:pos="-2214"/>
                <w:tab w:val="left" w:pos="-1494"/>
              </w:tabs>
              <w:suppressAutoHyphens/>
              <w:spacing w:after="0"/>
              <w:jc w:val="center"/>
              <w:rPr>
                <w:spacing w:val="-3"/>
              </w:rPr>
            </w:pPr>
            <w:r w:rsidRPr="006C6681">
              <w:rPr>
                <w:spacing w:val="-3"/>
              </w:rPr>
              <w:t>1</w:t>
            </w:r>
            <w:r>
              <w:rPr>
                <w:spacing w:val="-3"/>
              </w:rPr>
              <w:t>5</w:t>
            </w:r>
          </w:p>
        </w:tc>
      </w:tr>
      <w:tr w:rsidR="00D12B58" w:rsidRPr="006C6681" w:rsidTr="00E005A4">
        <w:trPr>
          <w:trHeight w:val="4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58" w:rsidRPr="006C6681" w:rsidRDefault="00D12B58" w:rsidP="00E005A4">
            <w:pPr>
              <w:tabs>
                <w:tab w:val="left" w:pos="-1908"/>
                <w:tab w:val="left" w:pos="-1188"/>
                <w:tab w:val="left" w:pos="-636"/>
                <w:tab w:val="left" w:pos="-468"/>
                <w:tab w:val="left" w:pos="252"/>
                <w:tab w:val="left" w:pos="972"/>
                <w:tab w:val="left" w:pos="1692"/>
                <w:tab w:val="left" w:pos="2328"/>
                <w:tab w:val="left" w:pos="3048"/>
                <w:tab w:val="left" w:pos="3684"/>
              </w:tabs>
              <w:suppressAutoHyphens/>
              <w:spacing w:after="0"/>
              <w:jc w:val="center"/>
              <w:rPr>
                <w:spacing w:val="-3"/>
              </w:rPr>
            </w:pPr>
            <w:r>
              <w:rPr>
                <w:spacing w:val="-3"/>
              </w:rPr>
              <w:t>Hormigón –accesos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58" w:rsidRDefault="00D12B58" w:rsidP="00E005A4">
            <w:pPr>
              <w:tabs>
                <w:tab w:val="left" w:pos="-5094"/>
                <w:tab w:val="left" w:pos="-4374"/>
                <w:tab w:val="left" w:pos="-3654"/>
                <w:tab w:val="left" w:pos="-2934"/>
                <w:tab w:val="left" w:pos="-2214"/>
                <w:tab w:val="left" w:pos="-1494"/>
              </w:tabs>
              <w:suppressAutoHyphens/>
              <w:spacing w:after="0"/>
              <w:jc w:val="center"/>
              <w:rPr>
                <w:spacing w:val="-3"/>
              </w:rPr>
            </w:pPr>
            <w:r>
              <w:rPr>
                <w:spacing w:val="-3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B58" w:rsidRPr="006C6681" w:rsidRDefault="00D12B58" w:rsidP="00E005A4">
            <w:pPr>
              <w:tabs>
                <w:tab w:val="left" w:pos="-5094"/>
                <w:tab w:val="left" w:pos="-4374"/>
                <w:tab w:val="left" w:pos="-3654"/>
                <w:tab w:val="left" w:pos="-2934"/>
                <w:tab w:val="left" w:pos="-2214"/>
                <w:tab w:val="left" w:pos="-1494"/>
              </w:tabs>
              <w:suppressAutoHyphens/>
              <w:spacing w:after="0"/>
              <w:jc w:val="center"/>
              <w:rPr>
                <w:spacing w:val="-3"/>
              </w:rPr>
            </w:pPr>
            <w:r>
              <w:rPr>
                <w:spacing w:val="-3"/>
              </w:rPr>
              <w:t>15</w:t>
            </w:r>
          </w:p>
        </w:tc>
      </w:tr>
      <w:tr w:rsidR="00E005A4" w:rsidRPr="006C6681" w:rsidTr="00E005A4">
        <w:trPr>
          <w:trHeight w:val="4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A4" w:rsidRDefault="00E005A4" w:rsidP="00E005A4">
            <w:pPr>
              <w:tabs>
                <w:tab w:val="left" w:pos="-1908"/>
                <w:tab w:val="left" w:pos="-1188"/>
                <w:tab w:val="left" w:pos="-636"/>
                <w:tab w:val="left" w:pos="-468"/>
                <w:tab w:val="left" w:pos="252"/>
                <w:tab w:val="left" w:pos="972"/>
                <w:tab w:val="left" w:pos="1692"/>
                <w:tab w:val="left" w:pos="2328"/>
                <w:tab w:val="left" w:pos="3048"/>
                <w:tab w:val="left" w:pos="3684"/>
              </w:tabs>
              <w:suppressAutoHyphens/>
              <w:spacing w:after="0"/>
              <w:jc w:val="center"/>
              <w:rPr>
                <w:spacing w:val="-3"/>
              </w:rPr>
            </w:pPr>
            <w:r>
              <w:rPr>
                <w:spacing w:val="-3"/>
              </w:rPr>
              <w:t>Hormigón - Calle Lynch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A4" w:rsidRDefault="00E005A4" w:rsidP="00E005A4">
            <w:pPr>
              <w:tabs>
                <w:tab w:val="left" w:pos="-5094"/>
                <w:tab w:val="left" w:pos="-4374"/>
                <w:tab w:val="left" w:pos="-3654"/>
                <w:tab w:val="left" w:pos="-2934"/>
                <w:tab w:val="left" w:pos="-2214"/>
                <w:tab w:val="left" w:pos="-1494"/>
              </w:tabs>
              <w:suppressAutoHyphens/>
              <w:spacing w:after="0"/>
              <w:jc w:val="center"/>
              <w:rPr>
                <w:spacing w:val="-3"/>
              </w:rPr>
            </w:pPr>
            <w:r>
              <w:rPr>
                <w:spacing w:val="-3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5A4" w:rsidRDefault="00E005A4" w:rsidP="00E005A4">
            <w:pPr>
              <w:tabs>
                <w:tab w:val="left" w:pos="-5094"/>
                <w:tab w:val="left" w:pos="-4374"/>
                <w:tab w:val="left" w:pos="-3654"/>
                <w:tab w:val="left" w:pos="-2934"/>
                <w:tab w:val="left" w:pos="-2214"/>
                <w:tab w:val="left" w:pos="-1494"/>
              </w:tabs>
              <w:suppressAutoHyphens/>
              <w:spacing w:after="0"/>
              <w:jc w:val="center"/>
              <w:rPr>
                <w:spacing w:val="-3"/>
              </w:rPr>
            </w:pPr>
            <w:r>
              <w:rPr>
                <w:spacing w:val="-3"/>
              </w:rPr>
              <w:t>18</w:t>
            </w:r>
          </w:p>
        </w:tc>
      </w:tr>
      <w:tr w:rsidR="00E005A4" w:rsidRPr="006C6681" w:rsidTr="00E005A4">
        <w:trPr>
          <w:trHeight w:val="4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A4" w:rsidRDefault="00E005A4" w:rsidP="00E005A4">
            <w:pPr>
              <w:tabs>
                <w:tab w:val="left" w:pos="-1908"/>
                <w:tab w:val="left" w:pos="-1188"/>
                <w:tab w:val="left" w:pos="-636"/>
                <w:tab w:val="left" w:pos="-468"/>
                <w:tab w:val="left" w:pos="252"/>
                <w:tab w:val="left" w:pos="972"/>
                <w:tab w:val="left" w:pos="1692"/>
                <w:tab w:val="left" w:pos="2328"/>
                <w:tab w:val="left" w:pos="3048"/>
                <w:tab w:val="left" w:pos="3684"/>
              </w:tabs>
              <w:suppressAutoHyphens/>
              <w:spacing w:after="0"/>
              <w:jc w:val="center"/>
              <w:rPr>
                <w:spacing w:val="-3"/>
              </w:rPr>
            </w:pPr>
            <w:r>
              <w:rPr>
                <w:spacing w:val="-3"/>
              </w:rPr>
              <w:t>Hormigón - Calle Gral. Carrera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A4" w:rsidRDefault="00E005A4" w:rsidP="00E005A4">
            <w:pPr>
              <w:tabs>
                <w:tab w:val="left" w:pos="-5094"/>
                <w:tab w:val="left" w:pos="-4374"/>
                <w:tab w:val="left" w:pos="-3654"/>
                <w:tab w:val="left" w:pos="-2934"/>
                <w:tab w:val="left" w:pos="-2214"/>
                <w:tab w:val="left" w:pos="-1494"/>
              </w:tabs>
              <w:suppressAutoHyphens/>
              <w:spacing w:after="0"/>
              <w:jc w:val="center"/>
              <w:rPr>
                <w:spacing w:val="-3"/>
              </w:rPr>
            </w:pPr>
            <w:r>
              <w:rPr>
                <w:spacing w:val="-3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5A4" w:rsidRDefault="00E005A4" w:rsidP="00E005A4">
            <w:pPr>
              <w:tabs>
                <w:tab w:val="left" w:pos="-5094"/>
                <w:tab w:val="left" w:pos="-4374"/>
                <w:tab w:val="left" w:pos="-3654"/>
                <w:tab w:val="left" w:pos="-2934"/>
                <w:tab w:val="left" w:pos="-2214"/>
                <w:tab w:val="left" w:pos="-1494"/>
              </w:tabs>
              <w:suppressAutoHyphens/>
              <w:spacing w:after="0"/>
              <w:jc w:val="center"/>
              <w:rPr>
                <w:spacing w:val="-3"/>
              </w:rPr>
            </w:pPr>
            <w:r>
              <w:rPr>
                <w:spacing w:val="-3"/>
              </w:rPr>
              <w:t>18</w:t>
            </w:r>
          </w:p>
        </w:tc>
      </w:tr>
    </w:tbl>
    <w:p w:rsidR="00B3744E" w:rsidRDefault="00B3744E" w:rsidP="00AB543E"/>
    <w:p w:rsidR="00C53A32" w:rsidRDefault="00C53A32" w:rsidP="00AB543E"/>
    <w:p w:rsidR="00C53A32" w:rsidRDefault="00C53A32" w:rsidP="00AB543E"/>
    <w:p w:rsidR="00B3744E" w:rsidRDefault="00B3744E" w:rsidP="00AB543E"/>
    <w:p w:rsidR="003C53D0" w:rsidRPr="006C6681" w:rsidRDefault="00AA4D1A" w:rsidP="00AB1AC3">
      <w:pPr>
        <w:pStyle w:val="FIRMA"/>
        <w:pBdr>
          <w:top w:val="single" w:sz="4" w:space="1" w:color="auto"/>
        </w:pBdr>
        <w:spacing w:after="0"/>
      </w:pPr>
      <w:r>
        <w:t xml:space="preserve">Carlos Morales </w:t>
      </w:r>
      <w:proofErr w:type="spellStart"/>
      <w:r>
        <w:t>Ñanco</w:t>
      </w:r>
      <w:proofErr w:type="spellEnd"/>
      <w:r>
        <w:t>.</w:t>
      </w:r>
    </w:p>
    <w:p w:rsidR="003C53D0" w:rsidRPr="006C6681" w:rsidRDefault="003C53D0" w:rsidP="00AB1AC3">
      <w:pPr>
        <w:pStyle w:val="FIRMA"/>
        <w:pBdr>
          <w:top w:val="single" w:sz="4" w:space="1" w:color="auto"/>
        </w:pBdr>
        <w:spacing w:after="0"/>
      </w:pPr>
      <w:r w:rsidRPr="006C6681">
        <w:t>Ingeniero Civil</w:t>
      </w:r>
    </w:p>
    <w:sectPr w:rsidR="003C53D0" w:rsidRPr="006C6681" w:rsidSect="00BA0FF4">
      <w:headerReference w:type="default" r:id="rId10"/>
      <w:footerReference w:type="default" r:id="rId11"/>
      <w:footerReference w:type="first" r:id="rId12"/>
      <w:pgSz w:w="11907" w:h="16839" w:code="9"/>
      <w:pgMar w:top="1417" w:right="1701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CC2" w:rsidRDefault="006A0CC2" w:rsidP="00DB56E0">
      <w:r>
        <w:separator/>
      </w:r>
    </w:p>
  </w:endnote>
  <w:endnote w:type="continuationSeparator" w:id="0">
    <w:p w:rsidR="006A0CC2" w:rsidRDefault="006A0CC2" w:rsidP="00DB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04D" w:rsidRPr="006520DA" w:rsidRDefault="00DA6688" w:rsidP="00C07A1E">
    <w:pPr>
      <w:pStyle w:val="Piedepgina"/>
      <w:pBdr>
        <w:top w:val="single" w:sz="4" w:space="1" w:color="auto"/>
      </w:pBdr>
      <w:tabs>
        <w:tab w:val="clear" w:pos="8838"/>
        <w:tab w:val="right" w:pos="8505"/>
      </w:tabs>
      <w:spacing w:after="0"/>
      <w:rPr>
        <w:sz w:val="20"/>
        <w:szCs w:val="20"/>
      </w:rPr>
    </w:pPr>
    <w:r w:rsidRPr="006520DA">
      <w:rPr>
        <w:sz w:val="20"/>
        <w:szCs w:val="20"/>
      </w:rPr>
      <w:t xml:space="preserve">M. Bulnes 1002, </w:t>
    </w:r>
    <w:proofErr w:type="spellStart"/>
    <w:r w:rsidRPr="006520DA">
      <w:rPr>
        <w:sz w:val="20"/>
        <w:szCs w:val="20"/>
      </w:rPr>
      <w:t>fonofax</w:t>
    </w:r>
    <w:proofErr w:type="spellEnd"/>
    <w:r w:rsidRPr="006520DA">
      <w:rPr>
        <w:sz w:val="20"/>
        <w:szCs w:val="20"/>
      </w:rPr>
      <w:t>: (45)2989087, Temuco. E-mail: myming.carlos@gmail.com</w:t>
    </w:r>
    <w:r w:rsidR="009F204D" w:rsidRPr="006520DA">
      <w:rPr>
        <w:sz w:val="20"/>
        <w:szCs w:val="20"/>
      </w:rPr>
      <w:tab/>
    </w:r>
    <w:r w:rsidR="005F63B8" w:rsidRPr="006520DA">
      <w:rPr>
        <w:sz w:val="20"/>
        <w:szCs w:val="20"/>
      </w:rPr>
      <w:fldChar w:fldCharType="begin"/>
    </w:r>
    <w:r w:rsidR="006520DA" w:rsidRPr="006520DA">
      <w:rPr>
        <w:sz w:val="20"/>
        <w:szCs w:val="20"/>
      </w:rPr>
      <w:instrText>PAGE  \* Arabic  \* MERGEFORMAT</w:instrText>
    </w:r>
    <w:r w:rsidR="005F63B8" w:rsidRPr="006520DA">
      <w:rPr>
        <w:sz w:val="20"/>
        <w:szCs w:val="20"/>
      </w:rPr>
      <w:fldChar w:fldCharType="separate"/>
    </w:r>
    <w:r w:rsidR="00625987">
      <w:rPr>
        <w:noProof/>
        <w:sz w:val="20"/>
        <w:szCs w:val="20"/>
      </w:rPr>
      <w:t>4</w:t>
    </w:r>
    <w:r w:rsidR="005F63B8" w:rsidRPr="006520DA">
      <w:rPr>
        <w:sz w:val="20"/>
        <w:szCs w:val="20"/>
      </w:rPr>
      <w:fldChar w:fldCharType="end"/>
    </w:r>
    <w:r w:rsidR="006520DA" w:rsidRPr="006520DA">
      <w:rPr>
        <w:sz w:val="20"/>
        <w:szCs w:val="20"/>
      </w:rPr>
      <w:t xml:space="preserve"> de </w:t>
    </w:r>
    <w:fldSimple w:instr="NUMPAGES  \* Arabic  \* MERGEFORMAT">
      <w:r w:rsidR="00625987" w:rsidRPr="00625987">
        <w:rPr>
          <w:noProof/>
          <w:sz w:val="20"/>
          <w:szCs w:val="20"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918"/>
      <w:gridCol w:w="1600"/>
      <w:gridCol w:w="3605"/>
      <w:gridCol w:w="1235"/>
      <w:gridCol w:w="1363"/>
    </w:tblGrid>
    <w:tr w:rsidR="00625987" w:rsidRPr="00DB56E0" w:rsidTr="002E6B36">
      <w:tc>
        <w:tcPr>
          <w:tcW w:w="918" w:type="dxa"/>
        </w:tcPr>
        <w:p w:rsidR="00625987" w:rsidRDefault="00625987" w:rsidP="002C2174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G</w:t>
          </w:r>
        </w:p>
      </w:tc>
      <w:tc>
        <w:tcPr>
          <w:tcW w:w="1600" w:type="dxa"/>
        </w:tcPr>
        <w:p w:rsidR="00625987" w:rsidRDefault="00625987" w:rsidP="002C2174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AGO- 2017</w:t>
          </w:r>
        </w:p>
      </w:tc>
      <w:tc>
        <w:tcPr>
          <w:tcW w:w="3605" w:type="dxa"/>
        </w:tcPr>
        <w:p w:rsidR="00625987" w:rsidRPr="004D6202" w:rsidRDefault="00625987" w:rsidP="002C2174">
          <w:pPr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3º Ingreso SERVIU</w:t>
          </w:r>
        </w:p>
      </w:tc>
      <w:tc>
        <w:tcPr>
          <w:tcW w:w="1235" w:type="dxa"/>
        </w:tcPr>
        <w:p w:rsidR="00625987" w:rsidRPr="004D6202" w:rsidRDefault="00625987" w:rsidP="002C2174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RAIV</w:t>
          </w:r>
        </w:p>
      </w:tc>
      <w:tc>
        <w:tcPr>
          <w:tcW w:w="1363" w:type="dxa"/>
        </w:tcPr>
        <w:p w:rsidR="00625987" w:rsidRPr="004D6202" w:rsidRDefault="00625987" w:rsidP="002C2174">
          <w:pPr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</w:tabs>
            <w:suppressAutoHyphens/>
            <w:spacing w:after="0"/>
            <w:jc w:val="center"/>
            <w:rPr>
              <w:spacing w:val="-3"/>
              <w:sz w:val="20"/>
              <w:szCs w:val="20"/>
            </w:rPr>
          </w:pPr>
          <w:r>
            <w:rPr>
              <w:spacing w:val="-3"/>
              <w:sz w:val="20"/>
              <w:szCs w:val="20"/>
            </w:rPr>
            <w:t>C.M.Ñ.</w:t>
          </w:r>
        </w:p>
      </w:tc>
    </w:tr>
    <w:tr w:rsidR="00625987" w:rsidRPr="00DB56E0" w:rsidTr="002E6B36">
      <w:tc>
        <w:tcPr>
          <w:tcW w:w="918" w:type="dxa"/>
        </w:tcPr>
        <w:p w:rsidR="00625987" w:rsidRDefault="00625987" w:rsidP="00D45D0E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F</w:t>
          </w:r>
        </w:p>
      </w:tc>
      <w:tc>
        <w:tcPr>
          <w:tcW w:w="1600" w:type="dxa"/>
        </w:tcPr>
        <w:p w:rsidR="00625987" w:rsidRDefault="00625987" w:rsidP="00D45D0E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AGO- 2017</w:t>
          </w:r>
        </w:p>
      </w:tc>
      <w:tc>
        <w:tcPr>
          <w:tcW w:w="3605" w:type="dxa"/>
        </w:tcPr>
        <w:p w:rsidR="00625987" w:rsidRPr="004D6202" w:rsidRDefault="00625987" w:rsidP="00D45D0E">
          <w:pPr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2º Ingreso SERVIU</w:t>
          </w:r>
        </w:p>
      </w:tc>
      <w:tc>
        <w:tcPr>
          <w:tcW w:w="1235" w:type="dxa"/>
        </w:tcPr>
        <w:p w:rsidR="00625987" w:rsidRPr="004D6202" w:rsidRDefault="00625987" w:rsidP="00D45D0E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RAIV</w:t>
          </w:r>
        </w:p>
      </w:tc>
      <w:tc>
        <w:tcPr>
          <w:tcW w:w="1363" w:type="dxa"/>
        </w:tcPr>
        <w:p w:rsidR="00625987" w:rsidRPr="004D6202" w:rsidRDefault="00625987" w:rsidP="00D45D0E">
          <w:pPr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</w:tabs>
            <w:suppressAutoHyphens/>
            <w:spacing w:after="0"/>
            <w:jc w:val="center"/>
            <w:rPr>
              <w:spacing w:val="-3"/>
              <w:sz w:val="20"/>
              <w:szCs w:val="20"/>
            </w:rPr>
          </w:pPr>
          <w:r>
            <w:rPr>
              <w:spacing w:val="-3"/>
              <w:sz w:val="20"/>
              <w:szCs w:val="20"/>
            </w:rPr>
            <w:t>C.M.Ñ.</w:t>
          </w:r>
        </w:p>
      </w:tc>
    </w:tr>
    <w:tr w:rsidR="00625987" w:rsidRPr="00DB56E0" w:rsidTr="002E6B36">
      <w:tc>
        <w:tcPr>
          <w:tcW w:w="918" w:type="dxa"/>
        </w:tcPr>
        <w:p w:rsidR="00625987" w:rsidRDefault="00625987" w:rsidP="00D45D0E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E</w:t>
          </w:r>
        </w:p>
      </w:tc>
      <w:tc>
        <w:tcPr>
          <w:tcW w:w="1600" w:type="dxa"/>
        </w:tcPr>
        <w:p w:rsidR="00625987" w:rsidRDefault="00625987" w:rsidP="00D45D0E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JUL. – 2017</w:t>
          </w:r>
        </w:p>
      </w:tc>
      <w:tc>
        <w:tcPr>
          <w:tcW w:w="3605" w:type="dxa"/>
        </w:tcPr>
        <w:p w:rsidR="00625987" w:rsidRPr="004D6202" w:rsidRDefault="00625987" w:rsidP="00D45D0E">
          <w:pPr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Entrega Mandante</w:t>
          </w:r>
        </w:p>
      </w:tc>
      <w:tc>
        <w:tcPr>
          <w:tcW w:w="1235" w:type="dxa"/>
        </w:tcPr>
        <w:p w:rsidR="00625987" w:rsidRPr="004D6202" w:rsidRDefault="00625987" w:rsidP="00D45D0E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RAIV</w:t>
          </w:r>
        </w:p>
      </w:tc>
      <w:tc>
        <w:tcPr>
          <w:tcW w:w="1363" w:type="dxa"/>
        </w:tcPr>
        <w:p w:rsidR="00625987" w:rsidRPr="004D6202" w:rsidRDefault="00625987" w:rsidP="00D45D0E">
          <w:pPr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</w:tabs>
            <w:suppressAutoHyphens/>
            <w:spacing w:after="0"/>
            <w:jc w:val="center"/>
            <w:rPr>
              <w:spacing w:val="-3"/>
              <w:sz w:val="20"/>
              <w:szCs w:val="20"/>
            </w:rPr>
          </w:pPr>
          <w:r>
            <w:rPr>
              <w:spacing w:val="-3"/>
              <w:sz w:val="20"/>
              <w:szCs w:val="20"/>
            </w:rPr>
            <w:t>C.M.Ñ.</w:t>
          </w:r>
        </w:p>
      </w:tc>
    </w:tr>
    <w:tr w:rsidR="00625987" w:rsidRPr="00DB56E0" w:rsidTr="002E6B36">
      <w:tc>
        <w:tcPr>
          <w:tcW w:w="918" w:type="dxa"/>
        </w:tcPr>
        <w:p w:rsidR="00625987" w:rsidRDefault="00625987" w:rsidP="00D45D0E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D</w:t>
          </w:r>
        </w:p>
      </w:tc>
      <w:tc>
        <w:tcPr>
          <w:tcW w:w="1600" w:type="dxa"/>
        </w:tcPr>
        <w:p w:rsidR="00625987" w:rsidRDefault="00625987" w:rsidP="00D45D0E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MAR. – 2017</w:t>
          </w:r>
        </w:p>
      </w:tc>
      <w:tc>
        <w:tcPr>
          <w:tcW w:w="3605" w:type="dxa"/>
        </w:tcPr>
        <w:p w:rsidR="00625987" w:rsidRPr="004D6202" w:rsidRDefault="00625987" w:rsidP="00D45D0E">
          <w:pPr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1º Ingreso SERVIU</w:t>
          </w:r>
        </w:p>
      </w:tc>
      <w:tc>
        <w:tcPr>
          <w:tcW w:w="1235" w:type="dxa"/>
        </w:tcPr>
        <w:p w:rsidR="00625987" w:rsidRPr="004D6202" w:rsidRDefault="00625987" w:rsidP="00D45D0E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RAIV</w:t>
          </w:r>
        </w:p>
      </w:tc>
      <w:tc>
        <w:tcPr>
          <w:tcW w:w="1363" w:type="dxa"/>
        </w:tcPr>
        <w:p w:rsidR="00625987" w:rsidRPr="004D6202" w:rsidRDefault="00625987" w:rsidP="00D45D0E">
          <w:pPr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</w:tabs>
            <w:suppressAutoHyphens/>
            <w:spacing w:after="0"/>
            <w:jc w:val="center"/>
            <w:rPr>
              <w:spacing w:val="-3"/>
              <w:sz w:val="20"/>
              <w:szCs w:val="20"/>
            </w:rPr>
          </w:pPr>
          <w:r>
            <w:rPr>
              <w:spacing w:val="-3"/>
              <w:sz w:val="20"/>
              <w:szCs w:val="20"/>
            </w:rPr>
            <w:t>C.M.Ñ.</w:t>
          </w:r>
        </w:p>
      </w:tc>
    </w:tr>
    <w:tr w:rsidR="00625987" w:rsidRPr="00DB56E0" w:rsidTr="002E6B36">
      <w:tc>
        <w:tcPr>
          <w:tcW w:w="918" w:type="dxa"/>
        </w:tcPr>
        <w:p w:rsidR="00625987" w:rsidRPr="004D6202" w:rsidRDefault="00625987" w:rsidP="00D45D0E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C</w:t>
          </w:r>
        </w:p>
      </w:tc>
      <w:tc>
        <w:tcPr>
          <w:tcW w:w="1600" w:type="dxa"/>
        </w:tcPr>
        <w:p w:rsidR="00625987" w:rsidRPr="004D6202" w:rsidRDefault="00625987" w:rsidP="00D45D0E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NOV. - 2016</w:t>
          </w:r>
        </w:p>
      </w:tc>
      <w:tc>
        <w:tcPr>
          <w:tcW w:w="3605" w:type="dxa"/>
        </w:tcPr>
        <w:p w:rsidR="00625987" w:rsidRPr="004D6202" w:rsidRDefault="00625987" w:rsidP="00D45D0E">
          <w:pPr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Entrega Mandante</w:t>
          </w:r>
        </w:p>
      </w:tc>
      <w:tc>
        <w:tcPr>
          <w:tcW w:w="1235" w:type="dxa"/>
        </w:tcPr>
        <w:p w:rsidR="00625987" w:rsidRPr="004D6202" w:rsidRDefault="00625987" w:rsidP="00D45D0E">
          <w:pPr>
            <w:spacing w:after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RAIV</w:t>
          </w:r>
        </w:p>
      </w:tc>
      <w:tc>
        <w:tcPr>
          <w:tcW w:w="1363" w:type="dxa"/>
        </w:tcPr>
        <w:p w:rsidR="00625987" w:rsidRPr="004D6202" w:rsidRDefault="00625987" w:rsidP="00D45D0E">
          <w:pPr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</w:tabs>
            <w:suppressAutoHyphens/>
            <w:spacing w:after="0"/>
            <w:jc w:val="center"/>
            <w:rPr>
              <w:spacing w:val="-3"/>
              <w:sz w:val="20"/>
              <w:szCs w:val="20"/>
            </w:rPr>
          </w:pPr>
          <w:r>
            <w:rPr>
              <w:spacing w:val="-3"/>
              <w:sz w:val="20"/>
              <w:szCs w:val="20"/>
            </w:rPr>
            <w:t>C.M.Ñ.</w:t>
          </w:r>
        </w:p>
      </w:tc>
    </w:tr>
    <w:tr w:rsidR="00625987" w:rsidRPr="002E6B36" w:rsidTr="002E6B36">
      <w:tc>
        <w:tcPr>
          <w:tcW w:w="918" w:type="dxa"/>
        </w:tcPr>
        <w:p w:rsidR="00625987" w:rsidRPr="002E6B36" w:rsidRDefault="00625987" w:rsidP="002E6B36">
          <w:pPr>
            <w:pStyle w:val="Piedepgina"/>
            <w:spacing w:after="0"/>
            <w:ind w:left="-142" w:right="-149"/>
            <w:jc w:val="center"/>
            <w:rPr>
              <w:b/>
              <w:sz w:val="20"/>
            </w:rPr>
          </w:pPr>
          <w:r w:rsidRPr="002E6B36">
            <w:rPr>
              <w:b/>
              <w:sz w:val="20"/>
            </w:rPr>
            <w:t>Revisión</w:t>
          </w:r>
        </w:p>
      </w:tc>
      <w:tc>
        <w:tcPr>
          <w:tcW w:w="1600" w:type="dxa"/>
        </w:tcPr>
        <w:p w:rsidR="00625987" w:rsidRPr="002E6B36" w:rsidRDefault="00625987" w:rsidP="002E6B36">
          <w:pPr>
            <w:pStyle w:val="Piedepgina"/>
            <w:spacing w:after="0"/>
            <w:ind w:left="-142" w:right="-149"/>
            <w:jc w:val="center"/>
            <w:rPr>
              <w:b/>
              <w:sz w:val="20"/>
            </w:rPr>
          </w:pPr>
          <w:r w:rsidRPr="002E6B36">
            <w:rPr>
              <w:b/>
              <w:sz w:val="20"/>
            </w:rPr>
            <w:t>Fecha</w:t>
          </w:r>
        </w:p>
      </w:tc>
      <w:tc>
        <w:tcPr>
          <w:tcW w:w="3605" w:type="dxa"/>
        </w:tcPr>
        <w:p w:rsidR="00625987" w:rsidRPr="002E6B36" w:rsidRDefault="00625987" w:rsidP="002E6B36">
          <w:pPr>
            <w:pStyle w:val="Piedepgina"/>
            <w:spacing w:after="0"/>
            <w:ind w:left="-142" w:right="-149"/>
            <w:jc w:val="left"/>
            <w:rPr>
              <w:b/>
              <w:sz w:val="20"/>
            </w:rPr>
          </w:pPr>
          <w:r w:rsidRPr="002E6B36">
            <w:rPr>
              <w:b/>
              <w:sz w:val="20"/>
            </w:rPr>
            <w:t>Descripción</w:t>
          </w:r>
        </w:p>
      </w:tc>
      <w:tc>
        <w:tcPr>
          <w:tcW w:w="1235" w:type="dxa"/>
        </w:tcPr>
        <w:p w:rsidR="00625987" w:rsidRPr="002E6B36" w:rsidRDefault="00625987" w:rsidP="002E6B36">
          <w:pPr>
            <w:pStyle w:val="Piedepgina"/>
            <w:spacing w:after="0"/>
            <w:ind w:left="-142" w:right="-149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Elabor</w:t>
          </w:r>
          <w:r w:rsidRPr="002E6B36">
            <w:rPr>
              <w:b/>
              <w:sz w:val="20"/>
            </w:rPr>
            <w:t>ó</w:t>
          </w:r>
        </w:p>
      </w:tc>
      <w:tc>
        <w:tcPr>
          <w:tcW w:w="1363" w:type="dxa"/>
        </w:tcPr>
        <w:p w:rsidR="00625987" w:rsidRPr="002E6B36" w:rsidRDefault="00625987" w:rsidP="002E6B36">
          <w:pPr>
            <w:pStyle w:val="Piedepgina"/>
            <w:spacing w:after="0"/>
            <w:ind w:left="-142" w:right="-149"/>
            <w:jc w:val="center"/>
            <w:rPr>
              <w:b/>
              <w:sz w:val="20"/>
            </w:rPr>
          </w:pPr>
          <w:r w:rsidRPr="002E6B36">
            <w:rPr>
              <w:b/>
              <w:sz w:val="20"/>
            </w:rPr>
            <w:t>Revisó</w:t>
          </w:r>
        </w:p>
      </w:tc>
    </w:tr>
  </w:tbl>
  <w:p w:rsidR="006B2383" w:rsidRDefault="006B2383" w:rsidP="00DB56E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CC2" w:rsidRDefault="006A0CC2" w:rsidP="00DB56E0">
      <w:r>
        <w:separator/>
      </w:r>
    </w:p>
  </w:footnote>
  <w:footnote w:type="continuationSeparator" w:id="0">
    <w:p w:rsidR="006A0CC2" w:rsidRDefault="006A0CC2" w:rsidP="00DB5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376"/>
      <w:gridCol w:w="4345"/>
    </w:tblGrid>
    <w:tr w:rsidR="00AD15EE" w:rsidRPr="00DB56E0" w:rsidTr="00E1640F">
      <w:tc>
        <w:tcPr>
          <w:tcW w:w="4631" w:type="dxa"/>
        </w:tcPr>
        <w:p w:rsidR="00AD15EE" w:rsidRPr="00DB56E0" w:rsidRDefault="00AD15EE" w:rsidP="00DB56E0">
          <w:pPr>
            <w:pStyle w:val="Encabezado"/>
            <w:spacing w:after="0"/>
            <w:rPr>
              <w:sz w:val="20"/>
            </w:rPr>
          </w:pPr>
          <w:r w:rsidRPr="00DB56E0">
            <w:rPr>
              <w:sz w:val="20"/>
            </w:rPr>
            <w:t xml:space="preserve">Proyecto </w:t>
          </w:r>
          <w:r w:rsidR="0099245D">
            <w:rPr>
              <w:sz w:val="20"/>
            </w:rPr>
            <w:t>Pavimentación</w:t>
          </w:r>
        </w:p>
        <w:p w:rsidR="00E1640F" w:rsidRDefault="000F4C1E" w:rsidP="00C07A1E">
          <w:pPr>
            <w:pStyle w:val="Encabezado"/>
            <w:spacing w:after="0"/>
            <w:rPr>
              <w:sz w:val="20"/>
            </w:rPr>
          </w:pPr>
          <w:r>
            <w:rPr>
              <w:sz w:val="20"/>
            </w:rPr>
            <w:t>Escuela Especial Ñielol</w:t>
          </w:r>
        </w:p>
        <w:p w:rsidR="00F95D3C" w:rsidRPr="00DB56E0" w:rsidRDefault="00F95D3C" w:rsidP="00C07A1E">
          <w:pPr>
            <w:pStyle w:val="Encabezado"/>
            <w:spacing w:after="0"/>
            <w:rPr>
              <w:sz w:val="20"/>
            </w:rPr>
          </w:pPr>
        </w:p>
      </w:tc>
      <w:tc>
        <w:tcPr>
          <w:tcW w:w="4632" w:type="dxa"/>
        </w:tcPr>
        <w:p w:rsidR="00E1640F" w:rsidRPr="00DB56E0" w:rsidRDefault="000F4C1E" w:rsidP="00DB56E0">
          <w:pPr>
            <w:pStyle w:val="Encabezado"/>
            <w:spacing w:after="0"/>
            <w:jc w:val="right"/>
            <w:rPr>
              <w:sz w:val="20"/>
            </w:rPr>
          </w:pPr>
          <w:r>
            <w:rPr>
              <w:sz w:val="20"/>
            </w:rPr>
            <w:t>Temuco</w:t>
          </w:r>
        </w:p>
        <w:p w:rsidR="00E1640F" w:rsidRPr="00DB56E0" w:rsidRDefault="00E1640F" w:rsidP="002E6B36">
          <w:pPr>
            <w:pStyle w:val="Encabezado"/>
            <w:spacing w:after="0"/>
            <w:jc w:val="right"/>
            <w:rPr>
              <w:sz w:val="20"/>
            </w:rPr>
          </w:pPr>
          <w:r w:rsidRPr="00DB56E0">
            <w:rPr>
              <w:sz w:val="20"/>
            </w:rPr>
            <w:t xml:space="preserve">Región </w:t>
          </w:r>
          <w:r w:rsidR="00A7375C">
            <w:rPr>
              <w:sz w:val="20"/>
            </w:rPr>
            <w:t>de la Araucanía</w:t>
          </w:r>
        </w:p>
      </w:tc>
    </w:tr>
  </w:tbl>
  <w:p w:rsidR="00AD15EE" w:rsidRDefault="00AD15EE" w:rsidP="00DB56E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6704"/>
    <w:multiLevelType w:val="multilevel"/>
    <w:tmpl w:val="505C3DD2"/>
    <w:lvl w:ilvl="0">
      <w:start w:val="1"/>
      <w:numFmt w:val="upperRoman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E267939"/>
    <w:multiLevelType w:val="hybridMultilevel"/>
    <w:tmpl w:val="164E32A2"/>
    <w:lvl w:ilvl="0" w:tplc="E7A2F1B4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8D6799"/>
    <w:multiLevelType w:val="multilevel"/>
    <w:tmpl w:val="505C3DD2"/>
    <w:lvl w:ilvl="0">
      <w:start w:val="1"/>
      <w:numFmt w:val="upperRoman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48200FC"/>
    <w:multiLevelType w:val="multilevel"/>
    <w:tmpl w:val="AE684534"/>
    <w:numStyleLink w:val="Estilo1"/>
  </w:abstractNum>
  <w:abstractNum w:abstractNumId="4">
    <w:nsid w:val="1B5B3278"/>
    <w:multiLevelType w:val="multilevel"/>
    <w:tmpl w:val="AE684534"/>
    <w:numStyleLink w:val="Estilo1"/>
  </w:abstractNum>
  <w:abstractNum w:abstractNumId="5">
    <w:nsid w:val="1DCD7F07"/>
    <w:multiLevelType w:val="multilevel"/>
    <w:tmpl w:val="FBAC849C"/>
    <w:lvl w:ilvl="0">
      <w:start w:val="1"/>
      <w:numFmt w:val="upperRoman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04D67B9"/>
    <w:multiLevelType w:val="multilevel"/>
    <w:tmpl w:val="73F03332"/>
    <w:lvl w:ilvl="0">
      <w:start w:val="1"/>
      <w:numFmt w:val="upperRoman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1962492"/>
    <w:multiLevelType w:val="multilevel"/>
    <w:tmpl w:val="FBAC849C"/>
    <w:lvl w:ilvl="0">
      <w:start w:val="1"/>
      <w:numFmt w:val="upperRoman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1A860F4"/>
    <w:multiLevelType w:val="multilevel"/>
    <w:tmpl w:val="AE684534"/>
    <w:numStyleLink w:val="Estilo1"/>
  </w:abstractNum>
  <w:abstractNum w:abstractNumId="9">
    <w:nsid w:val="227D483A"/>
    <w:multiLevelType w:val="singleLevel"/>
    <w:tmpl w:val="5AF86E5E"/>
    <w:lvl w:ilvl="0">
      <w:start w:val="6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</w:abstractNum>
  <w:abstractNum w:abstractNumId="10">
    <w:nsid w:val="237F6B2E"/>
    <w:multiLevelType w:val="multilevel"/>
    <w:tmpl w:val="AE684534"/>
    <w:numStyleLink w:val="Estilo1"/>
  </w:abstractNum>
  <w:abstractNum w:abstractNumId="11">
    <w:nsid w:val="24B029BF"/>
    <w:multiLevelType w:val="multilevel"/>
    <w:tmpl w:val="505C3DD2"/>
    <w:lvl w:ilvl="0">
      <w:start w:val="1"/>
      <w:numFmt w:val="upperRoman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7120ECE"/>
    <w:multiLevelType w:val="multilevel"/>
    <w:tmpl w:val="AE684534"/>
    <w:numStyleLink w:val="Estilo1"/>
  </w:abstractNum>
  <w:abstractNum w:abstractNumId="13">
    <w:nsid w:val="31CE5941"/>
    <w:multiLevelType w:val="multilevel"/>
    <w:tmpl w:val="AE684534"/>
    <w:numStyleLink w:val="Estilo1"/>
  </w:abstractNum>
  <w:abstractNum w:abstractNumId="14">
    <w:nsid w:val="31D73FD9"/>
    <w:multiLevelType w:val="hybridMultilevel"/>
    <w:tmpl w:val="35DCBA78"/>
    <w:lvl w:ilvl="0" w:tplc="8EA4C774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786CE1"/>
    <w:multiLevelType w:val="multilevel"/>
    <w:tmpl w:val="340A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6">
    <w:nsid w:val="3E4F1EBF"/>
    <w:multiLevelType w:val="multilevel"/>
    <w:tmpl w:val="78B2CF3A"/>
    <w:lvl w:ilvl="0">
      <w:start w:val="1"/>
      <w:numFmt w:val="upperRoman"/>
      <w:pStyle w:val="Ttulo1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Ttulo4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F3A4352"/>
    <w:multiLevelType w:val="multilevel"/>
    <w:tmpl w:val="340A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8">
    <w:nsid w:val="3FE32C7A"/>
    <w:multiLevelType w:val="multilevel"/>
    <w:tmpl w:val="AE684534"/>
    <w:styleLink w:val="Estilo1"/>
    <w:lvl w:ilvl="0">
      <w:start w:val="1"/>
      <w:numFmt w:val="upperRoman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2.%3."/>
      <w:lvlJc w:val="right"/>
      <w:pPr>
        <w:ind w:left="1021" w:hanging="11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27C4E37"/>
    <w:multiLevelType w:val="multilevel"/>
    <w:tmpl w:val="73F03332"/>
    <w:lvl w:ilvl="0">
      <w:start w:val="1"/>
      <w:numFmt w:val="upperRoman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429757EA"/>
    <w:multiLevelType w:val="hybridMultilevel"/>
    <w:tmpl w:val="164E32A2"/>
    <w:lvl w:ilvl="0" w:tplc="B9F0B580">
      <w:start w:val="1"/>
      <w:numFmt w:val="bullet"/>
      <w:lvlText w:val="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6255A5"/>
    <w:multiLevelType w:val="multilevel"/>
    <w:tmpl w:val="505C3DD2"/>
    <w:lvl w:ilvl="0">
      <w:start w:val="1"/>
      <w:numFmt w:val="upperRoman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7F7087E"/>
    <w:multiLevelType w:val="multilevel"/>
    <w:tmpl w:val="AE684534"/>
    <w:numStyleLink w:val="Estilo1"/>
  </w:abstractNum>
  <w:abstractNum w:abstractNumId="23">
    <w:nsid w:val="4B971AB2"/>
    <w:multiLevelType w:val="hybridMultilevel"/>
    <w:tmpl w:val="9664E452"/>
    <w:lvl w:ilvl="0" w:tplc="B9F0B580">
      <w:start w:val="1"/>
      <w:numFmt w:val="bullet"/>
      <w:lvlText w:val="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4BDC70FB"/>
    <w:multiLevelType w:val="multilevel"/>
    <w:tmpl w:val="505C3DD2"/>
    <w:lvl w:ilvl="0">
      <w:start w:val="1"/>
      <w:numFmt w:val="upperRoman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4E6C3EF0"/>
    <w:multiLevelType w:val="multilevel"/>
    <w:tmpl w:val="AE684534"/>
    <w:numStyleLink w:val="Estilo1"/>
  </w:abstractNum>
  <w:abstractNum w:abstractNumId="26">
    <w:nsid w:val="52414F21"/>
    <w:multiLevelType w:val="multilevel"/>
    <w:tmpl w:val="FBAC849C"/>
    <w:lvl w:ilvl="0">
      <w:start w:val="1"/>
      <w:numFmt w:val="upperRoman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54632144"/>
    <w:multiLevelType w:val="multilevel"/>
    <w:tmpl w:val="AE684534"/>
    <w:numStyleLink w:val="Estilo1"/>
  </w:abstractNum>
  <w:abstractNum w:abstractNumId="28">
    <w:nsid w:val="57BC0498"/>
    <w:multiLevelType w:val="multilevel"/>
    <w:tmpl w:val="AE684534"/>
    <w:numStyleLink w:val="Estilo1"/>
  </w:abstractNum>
  <w:abstractNum w:abstractNumId="29">
    <w:nsid w:val="599030D7"/>
    <w:multiLevelType w:val="hybridMultilevel"/>
    <w:tmpl w:val="9664E452"/>
    <w:lvl w:ilvl="0" w:tplc="0C0A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59B83A6D"/>
    <w:multiLevelType w:val="multilevel"/>
    <w:tmpl w:val="505C3DD2"/>
    <w:lvl w:ilvl="0">
      <w:start w:val="1"/>
      <w:numFmt w:val="upperRoman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5A9A14E3"/>
    <w:multiLevelType w:val="multilevel"/>
    <w:tmpl w:val="AE684534"/>
    <w:numStyleLink w:val="Estilo1"/>
  </w:abstractNum>
  <w:abstractNum w:abstractNumId="32">
    <w:nsid w:val="6AA50CC6"/>
    <w:multiLevelType w:val="multilevel"/>
    <w:tmpl w:val="FAD665F4"/>
    <w:lvl w:ilvl="0">
      <w:start w:val="1"/>
      <w:numFmt w:val="upperRoman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6CCB64E6"/>
    <w:multiLevelType w:val="multilevel"/>
    <w:tmpl w:val="AE684534"/>
    <w:numStyleLink w:val="Estilo1"/>
  </w:abstractNum>
  <w:abstractNum w:abstractNumId="34">
    <w:nsid w:val="72173196"/>
    <w:multiLevelType w:val="multilevel"/>
    <w:tmpl w:val="AE684534"/>
    <w:numStyleLink w:val="Estilo1"/>
  </w:abstractNum>
  <w:abstractNum w:abstractNumId="35">
    <w:nsid w:val="72487F34"/>
    <w:multiLevelType w:val="multilevel"/>
    <w:tmpl w:val="505C3DD2"/>
    <w:lvl w:ilvl="0">
      <w:start w:val="1"/>
      <w:numFmt w:val="upperRoman"/>
      <w:lvlText w:val="%1.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1.%3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724D35A5"/>
    <w:multiLevelType w:val="hybridMultilevel"/>
    <w:tmpl w:val="80D27486"/>
    <w:lvl w:ilvl="0" w:tplc="EAF0965A">
      <w:start w:val="1"/>
      <w:numFmt w:val="bullet"/>
      <w:lvlText w:val=""/>
      <w:lvlJc w:val="left"/>
      <w:pPr>
        <w:tabs>
          <w:tab w:val="num" w:pos="530"/>
        </w:tabs>
        <w:ind w:left="454" w:hanging="284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6126BEB"/>
    <w:multiLevelType w:val="multilevel"/>
    <w:tmpl w:val="AE684534"/>
    <w:numStyleLink w:val="Estilo1"/>
  </w:abstractNum>
  <w:abstractNum w:abstractNumId="38">
    <w:nsid w:val="763F2DF0"/>
    <w:multiLevelType w:val="multilevel"/>
    <w:tmpl w:val="AE684534"/>
    <w:numStyleLink w:val="Estilo1"/>
  </w:abstractNum>
  <w:abstractNum w:abstractNumId="39">
    <w:nsid w:val="781C1155"/>
    <w:multiLevelType w:val="hybridMultilevel"/>
    <w:tmpl w:val="164E32A2"/>
    <w:lvl w:ilvl="0" w:tplc="DC600F3C">
      <w:start w:val="1"/>
      <w:numFmt w:val="bullet"/>
      <w:lvlText w:val="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205307"/>
    <w:multiLevelType w:val="multilevel"/>
    <w:tmpl w:val="AE684534"/>
    <w:numStyleLink w:val="Estilo1"/>
  </w:abstractNum>
  <w:num w:numId="1">
    <w:abstractNumId w:val="9"/>
  </w:num>
  <w:num w:numId="2">
    <w:abstractNumId w:val="36"/>
  </w:num>
  <w:num w:numId="3">
    <w:abstractNumId w:val="39"/>
  </w:num>
  <w:num w:numId="4">
    <w:abstractNumId w:val="1"/>
  </w:num>
  <w:num w:numId="5">
    <w:abstractNumId w:val="20"/>
  </w:num>
  <w:num w:numId="6">
    <w:abstractNumId w:val="23"/>
  </w:num>
  <w:num w:numId="7">
    <w:abstractNumId w:val="29"/>
  </w:num>
  <w:num w:numId="8">
    <w:abstractNumId w:val="14"/>
  </w:num>
  <w:num w:numId="9">
    <w:abstractNumId w:val="11"/>
  </w:num>
  <w:num w:numId="10">
    <w:abstractNumId w:val="1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25"/>
  </w:num>
  <w:num w:numId="14">
    <w:abstractNumId w:val="25"/>
    <w:lvlOverride w:ilvl="0">
      <w:startOverride w:val="1"/>
      <w:lvl w:ilvl="0">
        <w:start w:val="1"/>
        <w:numFmt w:val="upperRoman"/>
        <w:lvlText w:val="%1."/>
        <w:lvlJc w:val="left"/>
        <w:pPr>
          <w:ind w:left="1211" w:hanging="360"/>
        </w:pPr>
        <w:rPr>
          <w:rFonts w:asciiTheme="minorHAnsi" w:hAnsiTheme="minorHAnsi" w:hint="default"/>
          <w:b/>
          <w:i w:val="0"/>
          <w:sz w:val="24"/>
        </w:rPr>
      </w:lvl>
    </w:lvlOverride>
  </w:num>
  <w:num w:numId="15">
    <w:abstractNumId w:val="17"/>
  </w:num>
  <w:num w:numId="16">
    <w:abstractNumId w:val="18"/>
  </w:num>
  <w:num w:numId="17">
    <w:abstractNumId w:val="10"/>
  </w:num>
  <w:num w:numId="18">
    <w:abstractNumId w:val="38"/>
  </w:num>
  <w:num w:numId="19">
    <w:abstractNumId w:val="4"/>
  </w:num>
  <w:num w:numId="20">
    <w:abstractNumId w:val="22"/>
  </w:num>
  <w:num w:numId="21">
    <w:abstractNumId w:val="33"/>
  </w:num>
  <w:num w:numId="22">
    <w:abstractNumId w:val="40"/>
  </w:num>
  <w:num w:numId="23">
    <w:abstractNumId w:val="12"/>
  </w:num>
  <w:num w:numId="24">
    <w:abstractNumId w:val="27"/>
  </w:num>
  <w:num w:numId="25">
    <w:abstractNumId w:val="37"/>
  </w:num>
  <w:num w:numId="26">
    <w:abstractNumId w:val="13"/>
  </w:num>
  <w:num w:numId="27">
    <w:abstractNumId w:val="34"/>
  </w:num>
  <w:num w:numId="28">
    <w:abstractNumId w:val="8"/>
  </w:num>
  <w:num w:numId="29">
    <w:abstractNumId w:val="3"/>
  </w:num>
  <w:num w:numId="30">
    <w:abstractNumId w:val="28"/>
  </w:num>
  <w:num w:numId="31">
    <w:abstractNumId w:val="16"/>
  </w:num>
  <w:num w:numId="32">
    <w:abstractNumId w:val="32"/>
  </w:num>
  <w:num w:numId="33">
    <w:abstractNumId w:val="35"/>
  </w:num>
  <w:num w:numId="34">
    <w:abstractNumId w:val="5"/>
  </w:num>
  <w:num w:numId="35">
    <w:abstractNumId w:val="21"/>
  </w:num>
  <w:num w:numId="36">
    <w:abstractNumId w:val="2"/>
  </w:num>
  <w:num w:numId="37">
    <w:abstractNumId w:val="6"/>
  </w:num>
  <w:num w:numId="38">
    <w:abstractNumId w:val="0"/>
  </w:num>
  <w:num w:numId="39">
    <w:abstractNumId w:val="24"/>
  </w:num>
  <w:num w:numId="40">
    <w:abstractNumId w:val="30"/>
  </w:num>
  <w:num w:numId="41">
    <w:abstractNumId w:val="7"/>
  </w:num>
  <w:num w:numId="42">
    <w:abstractNumId w:val="19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46E"/>
    <w:rsid w:val="000008B0"/>
    <w:rsid w:val="000114DE"/>
    <w:rsid w:val="00013124"/>
    <w:rsid w:val="00015040"/>
    <w:rsid w:val="00020EA8"/>
    <w:rsid w:val="00024754"/>
    <w:rsid w:val="00025C74"/>
    <w:rsid w:val="00033B10"/>
    <w:rsid w:val="0003404A"/>
    <w:rsid w:val="0003479B"/>
    <w:rsid w:val="00037977"/>
    <w:rsid w:val="000427AC"/>
    <w:rsid w:val="000429ED"/>
    <w:rsid w:val="00042BEE"/>
    <w:rsid w:val="00044014"/>
    <w:rsid w:val="00053AD4"/>
    <w:rsid w:val="00055735"/>
    <w:rsid w:val="000661D5"/>
    <w:rsid w:val="00067D2C"/>
    <w:rsid w:val="000754D2"/>
    <w:rsid w:val="0008251D"/>
    <w:rsid w:val="0008458C"/>
    <w:rsid w:val="00087001"/>
    <w:rsid w:val="00092DFD"/>
    <w:rsid w:val="000B35CF"/>
    <w:rsid w:val="000B446B"/>
    <w:rsid w:val="000B45A2"/>
    <w:rsid w:val="000B6D1F"/>
    <w:rsid w:val="000B78A2"/>
    <w:rsid w:val="000C03CA"/>
    <w:rsid w:val="000D1327"/>
    <w:rsid w:val="000D2ED2"/>
    <w:rsid w:val="000D4EEE"/>
    <w:rsid w:val="000F200B"/>
    <w:rsid w:val="000F48DA"/>
    <w:rsid w:val="000F4C1E"/>
    <w:rsid w:val="00106CF2"/>
    <w:rsid w:val="00133C2A"/>
    <w:rsid w:val="00135F13"/>
    <w:rsid w:val="00151723"/>
    <w:rsid w:val="00152EC9"/>
    <w:rsid w:val="00157ACF"/>
    <w:rsid w:val="00160835"/>
    <w:rsid w:val="0016354C"/>
    <w:rsid w:val="001720FD"/>
    <w:rsid w:val="00175875"/>
    <w:rsid w:val="00184090"/>
    <w:rsid w:val="00184658"/>
    <w:rsid w:val="00190612"/>
    <w:rsid w:val="001A10B5"/>
    <w:rsid w:val="001A6791"/>
    <w:rsid w:val="001B27DE"/>
    <w:rsid w:val="001B5293"/>
    <w:rsid w:val="001B5BF8"/>
    <w:rsid w:val="001C457F"/>
    <w:rsid w:val="001C749F"/>
    <w:rsid w:val="001D50FD"/>
    <w:rsid w:val="001E5990"/>
    <w:rsid w:val="001E72B6"/>
    <w:rsid w:val="00202DF1"/>
    <w:rsid w:val="00215FA9"/>
    <w:rsid w:val="00216666"/>
    <w:rsid w:val="00221BD3"/>
    <w:rsid w:val="00221C4E"/>
    <w:rsid w:val="002242BE"/>
    <w:rsid w:val="00235520"/>
    <w:rsid w:val="00253658"/>
    <w:rsid w:val="00253ADB"/>
    <w:rsid w:val="00270202"/>
    <w:rsid w:val="002825D9"/>
    <w:rsid w:val="00287F9B"/>
    <w:rsid w:val="0029418D"/>
    <w:rsid w:val="002949E7"/>
    <w:rsid w:val="00297851"/>
    <w:rsid w:val="002A24C1"/>
    <w:rsid w:val="002A455F"/>
    <w:rsid w:val="002A6E6D"/>
    <w:rsid w:val="002B3127"/>
    <w:rsid w:val="002C08E9"/>
    <w:rsid w:val="002C3EC9"/>
    <w:rsid w:val="002C4036"/>
    <w:rsid w:val="002D49AA"/>
    <w:rsid w:val="002E6B36"/>
    <w:rsid w:val="002F4F68"/>
    <w:rsid w:val="0030080F"/>
    <w:rsid w:val="00301C93"/>
    <w:rsid w:val="00313AF6"/>
    <w:rsid w:val="00314919"/>
    <w:rsid w:val="00343363"/>
    <w:rsid w:val="00345AE3"/>
    <w:rsid w:val="00371BE9"/>
    <w:rsid w:val="003725E1"/>
    <w:rsid w:val="00373A62"/>
    <w:rsid w:val="003826D5"/>
    <w:rsid w:val="003861A9"/>
    <w:rsid w:val="00397E3F"/>
    <w:rsid w:val="003A32AC"/>
    <w:rsid w:val="003A479D"/>
    <w:rsid w:val="003A4C73"/>
    <w:rsid w:val="003B09C7"/>
    <w:rsid w:val="003C53D0"/>
    <w:rsid w:val="003D4BAB"/>
    <w:rsid w:val="003E0243"/>
    <w:rsid w:val="003F1626"/>
    <w:rsid w:val="003F3B42"/>
    <w:rsid w:val="003F751B"/>
    <w:rsid w:val="004006F0"/>
    <w:rsid w:val="00400D94"/>
    <w:rsid w:val="00403A9C"/>
    <w:rsid w:val="00416F33"/>
    <w:rsid w:val="004177D2"/>
    <w:rsid w:val="00422037"/>
    <w:rsid w:val="00430291"/>
    <w:rsid w:val="00441620"/>
    <w:rsid w:val="0044412D"/>
    <w:rsid w:val="00450424"/>
    <w:rsid w:val="004555CC"/>
    <w:rsid w:val="004606C3"/>
    <w:rsid w:val="0046704F"/>
    <w:rsid w:val="0047154D"/>
    <w:rsid w:val="0048446C"/>
    <w:rsid w:val="0049358B"/>
    <w:rsid w:val="00493F2E"/>
    <w:rsid w:val="00494BFA"/>
    <w:rsid w:val="004C0C4A"/>
    <w:rsid w:val="004E482F"/>
    <w:rsid w:val="004E48EF"/>
    <w:rsid w:val="004E7160"/>
    <w:rsid w:val="004F0B65"/>
    <w:rsid w:val="004F479D"/>
    <w:rsid w:val="004F4DEA"/>
    <w:rsid w:val="00501D2E"/>
    <w:rsid w:val="0050464D"/>
    <w:rsid w:val="00510679"/>
    <w:rsid w:val="00536C3C"/>
    <w:rsid w:val="005523A8"/>
    <w:rsid w:val="00553F7C"/>
    <w:rsid w:val="0055491C"/>
    <w:rsid w:val="00554D2E"/>
    <w:rsid w:val="00562F27"/>
    <w:rsid w:val="00566A31"/>
    <w:rsid w:val="00575409"/>
    <w:rsid w:val="00577856"/>
    <w:rsid w:val="00582118"/>
    <w:rsid w:val="005946CC"/>
    <w:rsid w:val="005B1AB5"/>
    <w:rsid w:val="005B2807"/>
    <w:rsid w:val="005B2CC0"/>
    <w:rsid w:val="005C67B7"/>
    <w:rsid w:val="005D188C"/>
    <w:rsid w:val="005D487F"/>
    <w:rsid w:val="005D6605"/>
    <w:rsid w:val="005D6E5D"/>
    <w:rsid w:val="005E4E05"/>
    <w:rsid w:val="005E51A8"/>
    <w:rsid w:val="005E645D"/>
    <w:rsid w:val="005F5CD8"/>
    <w:rsid w:val="005F63B8"/>
    <w:rsid w:val="00605AB7"/>
    <w:rsid w:val="00605CDB"/>
    <w:rsid w:val="00615CEC"/>
    <w:rsid w:val="00625987"/>
    <w:rsid w:val="00632C3A"/>
    <w:rsid w:val="00634FC1"/>
    <w:rsid w:val="00635F49"/>
    <w:rsid w:val="00637C00"/>
    <w:rsid w:val="00644621"/>
    <w:rsid w:val="006520DA"/>
    <w:rsid w:val="0065304B"/>
    <w:rsid w:val="00683364"/>
    <w:rsid w:val="00686EB7"/>
    <w:rsid w:val="00691752"/>
    <w:rsid w:val="00693B28"/>
    <w:rsid w:val="006A0CC2"/>
    <w:rsid w:val="006A2BA7"/>
    <w:rsid w:val="006B137C"/>
    <w:rsid w:val="006B2383"/>
    <w:rsid w:val="006B4952"/>
    <w:rsid w:val="006B7645"/>
    <w:rsid w:val="006B7D54"/>
    <w:rsid w:val="006C6681"/>
    <w:rsid w:val="006D4449"/>
    <w:rsid w:val="006D6D90"/>
    <w:rsid w:val="006D74D6"/>
    <w:rsid w:val="00701B9A"/>
    <w:rsid w:val="00706E38"/>
    <w:rsid w:val="00716E27"/>
    <w:rsid w:val="007275E1"/>
    <w:rsid w:val="00727720"/>
    <w:rsid w:val="00734DD8"/>
    <w:rsid w:val="00741649"/>
    <w:rsid w:val="00742E46"/>
    <w:rsid w:val="007533A9"/>
    <w:rsid w:val="00757969"/>
    <w:rsid w:val="00765D04"/>
    <w:rsid w:val="00767786"/>
    <w:rsid w:val="00780C3E"/>
    <w:rsid w:val="00783A36"/>
    <w:rsid w:val="007A2650"/>
    <w:rsid w:val="007B51B6"/>
    <w:rsid w:val="007C6312"/>
    <w:rsid w:val="007D7D6C"/>
    <w:rsid w:val="007E1155"/>
    <w:rsid w:val="007E6693"/>
    <w:rsid w:val="007F0F8E"/>
    <w:rsid w:val="007F487D"/>
    <w:rsid w:val="007F5199"/>
    <w:rsid w:val="00804054"/>
    <w:rsid w:val="008171D1"/>
    <w:rsid w:val="00821344"/>
    <w:rsid w:val="0083461B"/>
    <w:rsid w:val="00835C58"/>
    <w:rsid w:val="008452CB"/>
    <w:rsid w:val="00845F99"/>
    <w:rsid w:val="0084625F"/>
    <w:rsid w:val="008528F3"/>
    <w:rsid w:val="008623D8"/>
    <w:rsid w:val="00866284"/>
    <w:rsid w:val="0088012C"/>
    <w:rsid w:val="008909D9"/>
    <w:rsid w:val="00894570"/>
    <w:rsid w:val="008A1ED2"/>
    <w:rsid w:val="008B6CE5"/>
    <w:rsid w:val="008C3BCD"/>
    <w:rsid w:val="008D53A5"/>
    <w:rsid w:val="008D7A93"/>
    <w:rsid w:val="008E2B90"/>
    <w:rsid w:val="008E4E8E"/>
    <w:rsid w:val="008F51E1"/>
    <w:rsid w:val="009075AC"/>
    <w:rsid w:val="00930C64"/>
    <w:rsid w:val="00935704"/>
    <w:rsid w:val="00947436"/>
    <w:rsid w:val="00952071"/>
    <w:rsid w:val="00960E04"/>
    <w:rsid w:val="00973B65"/>
    <w:rsid w:val="00985E53"/>
    <w:rsid w:val="0099245D"/>
    <w:rsid w:val="009B1B96"/>
    <w:rsid w:val="009E3799"/>
    <w:rsid w:val="009F204D"/>
    <w:rsid w:val="009F654A"/>
    <w:rsid w:val="00A00D4C"/>
    <w:rsid w:val="00A07954"/>
    <w:rsid w:val="00A1076D"/>
    <w:rsid w:val="00A13257"/>
    <w:rsid w:val="00A1611B"/>
    <w:rsid w:val="00A17C2A"/>
    <w:rsid w:val="00A41A55"/>
    <w:rsid w:val="00A4305B"/>
    <w:rsid w:val="00A52DE4"/>
    <w:rsid w:val="00A56FA0"/>
    <w:rsid w:val="00A7375C"/>
    <w:rsid w:val="00A81E28"/>
    <w:rsid w:val="00A834EF"/>
    <w:rsid w:val="00AA1CAA"/>
    <w:rsid w:val="00AA259A"/>
    <w:rsid w:val="00AA3035"/>
    <w:rsid w:val="00AA3715"/>
    <w:rsid w:val="00AA4D1A"/>
    <w:rsid w:val="00AA584C"/>
    <w:rsid w:val="00AA73E9"/>
    <w:rsid w:val="00AB0FA0"/>
    <w:rsid w:val="00AB1AC3"/>
    <w:rsid w:val="00AB543E"/>
    <w:rsid w:val="00AC006A"/>
    <w:rsid w:val="00AC3598"/>
    <w:rsid w:val="00AC54F4"/>
    <w:rsid w:val="00AD0B65"/>
    <w:rsid w:val="00AD15EE"/>
    <w:rsid w:val="00AD48E4"/>
    <w:rsid w:val="00AD4D34"/>
    <w:rsid w:val="00B0078D"/>
    <w:rsid w:val="00B00D18"/>
    <w:rsid w:val="00B0340A"/>
    <w:rsid w:val="00B076C7"/>
    <w:rsid w:val="00B1035C"/>
    <w:rsid w:val="00B15944"/>
    <w:rsid w:val="00B25383"/>
    <w:rsid w:val="00B33DE6"/>
    <w:rsid w:val="00B3744E"/>
    <w:rsid w:val="00B56F87"/>
    <w:rsid w:val="00B81A8C"/>
    <w:rsid w:val="00B82E2E"/>
    <w:rsid w:val="00B94949"/>
    <w:rsid w:val="00BA0FF4"/>
    <w:rsid w:val="00BA5D98"/>
    <w:rsid w:val="00BA6F25"/>
    <w:rsid w:val="00BA7602"/>
    <w:rsid w:val="00BB66E4"/>
    <w:rsid w:val="00BE3283"/>
    <w:rsid w:val="00BF06E1"/>
    <w:rsid w:val="00C07A1E"/>
    <w:rsid w:val="00C12491"/>
    <w:rsid w:val="00C124D4"/>
    <w:rsid w:val="00C22807"/>
    <w:rsid w:val="00C3129A"/>
    <w:rsid w:val="00C355B1"/>
    <w:rsid w:val="00C53A32"/>
    <w:rsid w:val="00C60271"/>
    <w:rsid w:val="00C62651"/>
    <w:rsid w:val="00C713B0"/>
    <w:rsid w:val="00C732C9"/>
    <w:rsid w:val="00CB6C2B"/>
    <w:rsid w:val="00CC634B"/>
    <w:rsid w:val="00CC6414"/>
    <w:rsid w:val="00CD012D"/>
    <w:rsid w:val="00CD62B1"/>
    <w:rsid w:val="00CE545D"/>
    <w:rsid w:val="00D02655"/>
    <w:rsid w:val="00D0377C"/>
    <w:rsid w:val="00D03E13"/>
    <w:rsid w:val="00D05697"/>
    <w:rsid w:val="00D079D8"/>
    <w:rsid w:val="00D12B58"/>
    <w:rsid w:val="00D20D15"/>
    <w:rsid w:val="00D245EE"/>
    <w:rsid w:val="00D45D0E"/>
    <w:rsid w:val="00D572C2"/>
    <w:rsid w:val="00D64FA2"/>
    <w:rsid w:val="00D766D5"/>
    <w:rsid w:val="00D817CE"/>
    <w:rsid w:val="00D819F4"/>
    <w:rsid w:val="00D975C8"/>
    <w:rsid w:val="00DA37F6"/>
    <w:rsid w:val="00DA6688"/>
    <w:rsid w:val="00DB2835"/>
    <w:rsid w:val="00DB56E0"/>
    <w:rsid w:val="00DC3CA1"/>
    <w:rsid w:val="00DC4A14"/>
    <w:rsid w:val="00DC61E8"/>
    <w:rsid w:val="00DC6C3A"/>
    <w:rsid w:val="00DD378C"/>
    <w:rsid w:val="00DD68D9"/>
    <w:rsid w:val="00DD6D49"/>
    <w:rsid w:val="00DF0526"/>
    <w:rsid w:val="00DF19A8"/>
    <w:rsid w:val="00DF6CB6"/>
    <w:rsid w:val="00E005A4"/>
    <w:rsid w:val="00E15A42"/>
    <w:rsid w:val="00E1640F"/>
    <w:rsid w:val="00E2021D"/>
    <w:rsid w:val="00E206E9"/>
    <w:rsid w:val="00E27A7B"/>
    <w:rsid w:val="00E42791"/>
    <w:rsid w:val="00E51FDF"/>
    <w:rsid w:val="00E53BF0"/>
    <w:rsid w:val="00E64B3C"/>
    <w:rsid w:val="00E650F0"/>
    <w:rsid w:val="00E66330"/>
    <w:rsid w:val="00E7046E"/>
    <w:rsid w:val="00E816AB"/>
    <w:rsid w:val="00EB4B0B"/>
    <w:rsid w:val="00EB6582"/>
    <w:rsid w:val="00ED65FE"/>
    <w:rsid w:val="00EE3CF6"/>
    <w:rsid w:val="00EE7ABC"/>
    <w:rsid w:val="00EF22F6"/>
    <w:rsid w:val="00EF7AB4"/>
    <w:rsid w:val="00F114B8"/>
    <w:rsid w:val="00F17362"/>
    <w:rsid w:val="00F31D11"/>
    <w:rsid w:val="00F409A1"/>
    <w:rsid w:val="00F40D46"/>
    <w:rsid w:val="00F513F0"/>
    <w:rsid w:val="00F8154D"/>
    <w:rsid w:val="00F817B8"/>
    <w:rsid w:val="00F95D3C"/>
    <w:rsid w:val="00F9647C"/>
    <w:rsid w:val="00F96602"/>
    <w:rsid w:val="00FA4D94"/>
    <w:rsid w:val="00FA5632"/>
    <w:rsid w:val="00FA6AF9"/>
    <w:rsid w:val="00FA787B"/>
    <w:rsid w:val="00FB052A"/>
    <w:rsid w:val="00FB0ECB"/>
    <w:rsid w:val="00FB5B32"/>
    <w:rsid w:val="00FD1AF6"/>
    <w:rsid w:val="00FD769C"/>
    <w:rsid w:val="00FE389E"/>
    <w:rsid w:val="00FE6C79"/>
    <w:rsid w:val="00FE7081"/>
    <w:rsid w:val="00FF3313"/>
    <w:rsid w:val="00FF6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6E0"/>
    <w:pPr>
      <w:spacing w:after="240"/>
      <w:jc w:val="both"/>
    </w:pPr>
    <w:rPr>
      <w:rFonts w:ascii="Calibri" w:hAnsi="Calibri" w:cs="Calibri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1D50FD"/>
    <w:pPr>
      <w:numPr>
        <w:numId w:val="31"/>
      </w:numPr>
      <w:outlineLvl w:val="0"/>
    </w:pPr>
    <w:rPr>
      <w:b/>
      <w:bCs/>
    </w:rPr>
  </w:style>
  <w:style w:type="paragraph" w:styleId="Ttulo2">
    <w:name w:val="heading 2"/>
    <w:basedOn w:val="Ttulo1"/>
    <w:next w:val="Normal"/>
    <w:qFormat/>
    <w:rsid w:val="008452CB"/>
    <w:pPr>
      <w:numPr>
        <w:numId w:val="0"/>
      </w:numPr>
      <w:outlineLvl w:val="1"/>
    </w:pPr>
  </w:style>
  <w:style w:type="paragraph" w:styleId="Ttulo3">
    <w:name w:val="heading 3"/>
    <w:basedOn w:val="Ttulo2"/>
    <w:next w:val="Normal"/>
    <w:link w:val="Ttulo3Car"/>
    <w:qFormat/>
    <w:rsid w:val="002F4F68"/>
    <w:pPr>
      <w:tabs>
        <w:tab w:val="left" w:pos="567"/>
      </w:tabs>
      <w:outlineLvl w:val="2"/>
    </w:pPr>
    <w:rPr>
      <w:b w:val="0"/>
      <w:bCs w:val="0"/>
    </w:rPr>
  </w:style>
  <w:style w:type="paragraph" w:styleId="Ttulo4">
    <w:name w:val="heading 4"/>
    <w:basedOn w:val="Normal"/>
    <w:next w:val="Normal"/>
    <w:qFormat/>
    <w:rsid w:val="00F31D11"/>
    <w:pPr>
      <w:numPr>
        <w:ilvl w:val="3"/>
        <w:numId w:val="31"/>
      </w:numPr>
      <w:tabs>
        <w:tab w:val="left" w:pos="851"/>
      </w:tabs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autoSpaceDE w:val="0"/>
      <w:autoSpaceDN w:val="0"/>
      <w:outlineLvl w:val="4"/>
    </w:pPr>
    <w:rPr>
      <w:rFonts w:ascii="Courier New" w:hAnsi="Courier New" w:cs="Courier New"/>
      <w:b/>
      <w:bCs/>
      <w:u w:val="single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18"/>
      <w:szCs w:val="1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Courier New" w:hAnsi="Courier New" w:cs="Courier New"/>
      <w:b/>
      <w:bCs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Courier New" w:hAnsi="Courier New" w:cs="Courier New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autoSpaceDE w:val="0"/>
      <w:autoSpaceDN w:val="0"/>
    </w:pPr>
    <w:rPr>
      <w:rFonts w:ascii="Courier New" w:hAnsi="Courier New" w:cs="Courier New"/>
      <w:lang w:val="es-ES_tradnl"/>
    </w:rPr>
  </w:style>
  <w:style w:type="paragraph" w:styleId="Sangradetextonormal">
    <w:name w:val="Body Text Indent"/>
    <w:basedOn w:val="Normal"/>
    <w:pPr>
      <w:autoSpaceDE w:val="0"/>
      <w:autoSpaceDN w:val="0"/>
      <w:ind w:left="1418" w:hanging="709"/>
    </w:pPr>
    <w:rPr>
      <w:rFonts w:ascii="Courier New" w:hAnsi="Courier New" w:cs="Courier New"/>
      <w:lang w:val="es-ES_tradnl"/>
    </w:rPr>
  </w:style>
  <w:style w:type="paragraph" w:styleId="Textoindependiente2">
    <w:name w:val="Body Text 2"/>
    <w:basedOn w:val="Normal"/>
    <w:pPr>
      <w:jc w:val="center"/>
    </w:pPr>
    <w:rPr>
      <w:rFonts w:ascii="Courier New" w:hAnsi="Courier New" w:cs="Courier New"/>
      <w:b/>
      <w:bCs/>
    </w:rPr>
  </w:style>
  <w:style w:type="paragraph" w:styleId="Textoindependiente3">
    <w:name w:val="Body Text 3"/>
    <w:basedOn w:val="Normal"/>
    <w:rPr>
      <w:rFonts w:ascii="Courier New" w:hAnsi="Courier New" w:cs="Courier New"/>
      <w:color w:val="FF0000"/>
    </w:rPr>
  </w:style>
  <w:style w:type="paragraph" w:styleId="Sangra2detindependiente">
    <w:name w:val="Body Text Indent 2"/>
    <w:basedOn w:val="Normal"/>
    <w:pPr>
      <w:tabs>
        <w:tab w:val="left" w:pos="284"/>
        <w:tab w:val="left" w:pos="567"/>
      </w:tabs>
      <w:ind w:left="1440" w:hanging="1440"/>
    </w:pPr>
    <w:rPr>
      <w:rFonts w:ascii="Courier New" w:hAnsi="Courier New" w:cs="Courier New"/>
    </w:rPr>
  </w:style>
  <w:style w:type="paragraph" w:styleId="Sangra3detindependiente">
    <w:name w:val="Body Text Indent 3"/>
    <w:basedOn w:val="Normal"/>
    <w:pPr>
      <w:ind w:left="540" w:hanging="540"/>
    </w:pPr>
    <w:rPr>
      <w:rFonts w:ascii="Courier New" w:hAnsi="Courier New" w:cs="Courier New"/>
    </w:rPr>
  </w:style>
  <w:style w:type="paragraph" w:customStyle="1" w:styleId="FIRMA">
    <w:name w:val="FIRMA"/>
    <w:basedOn w:val="Sangranormal"/>
    <w:rsid w:val="003C53D0"/>
    <w:pPr>
      <w:widowControl w:val="0"/>
      <w:ind w:left="5103"/>
      <w:jc w:val="center"/>
    </w:pPr>
    <w:rPr>
      <w:snapToGrid w:val="0"/>
      <w:szCs w:val="20"/>
      <w:lang w:val="es-ES_tradnl"/>
    </w:rPr>
  </w:style>
  <w:style w:type="paragraph" w:styleId="Sangranormal">
    <w:name w:val="Normal Indent"/>
    <w:basedOn w:val="Normal"/>
    <w:rsid w:val="003C53D0"/>
    <w:pPr>
      <w:ind w:left="708"/>
    </w:pPr>
  </w:style>
  <w:style w:type="paragraph" w:styleId="Encabezado">
    <w:name w:val="header"/>
    <w:basedOn w:val="Normal"/>
    <w:link w:val="EncabezadoCar"/>
    <w:rsid w:val="006B23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6B2383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6B23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6B2383"/>
    <w:rPr>
      <w:sz w:val="24"/>
      <w:szCs w:val="24"/>
      <w:lang w:val="es-ES" w:eastAsia="es-ES"/>
    </w:rPr>
  </w:style>
  <w:style w:type="table" w:styleId="Tablaconcuadrcula">
    <w:name w:val="Table Grid"/>
    <w:basedOn w:val="Tablanormal"/>
    <w:rsid w:val="006B23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rsid w:val="009F204D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7275E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275E1"/>
    <w:rPr>
      <w:rFonts w:ascii="Tahoma" w:hAnsi="Tahoma" w:cs="Tahoma"/>
      <w:sz w:val="16"/>
      <w:szCs w:val="16"/>
      <w:lang w:val="es-ES" w:eastAsia="es-ES"/>
    </w:rPr>
  </w:style>
  <w:style w:type="paragraph" w:styleId="Ttulo">
    <w:name w:val="Title"/>
    <w:basedOn w:val="Normal"/>
    <w:next w:val="Normal"/>
    <w:link w:val="TtuloCar"/>
    <w:qFormat/>
    <w:rsid w:val="00DB56E0"/>
    <w:pPr>
      <w:jc w:val="center"/>
    </w:pPr>
    <w:rPr>
      <w:b/>
      <w:sz w:val="28"/>
    </w:rPr>
  </w:style>
  <w:style w:type="character" w:customStyle="1" w:styleId="TtuloCar">
    <w:name w:val="Título Car"/>
    <w:link w:val="Ttulo"/>
    <w:rsid w:val="00DB56E0"/>
    <w:rPr>
      <w:rFonts w:ascii="Calibri" w:hAnsi="Calibri" w:cs="Calibri"/>
      <w:b/>
      <w:sz w:val="28"/>
      <w:szCs w:val="24"/>
      <w:lang w:val="es-ES" w:eastAsia="es-ES"/>
    </w:rPr>
  </w:style>
  <w:style w:type="paragraph" w:styleId="Epgrafe">
    <w:name w:val="caption"/>
    <w:basedOn w:val="Normal"/>
    <w:next w:val="Normal"/>
    <w:unhideWhenUsed/>
    <w:rsid w:val="00AB1AC3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AB543E"/>
    <w:pPr>
      <w:ind w:left="708"/>
    </w:pPr>
  </w:style>
  <w:style w:type="numbering" w:customStyle="1" w:styleId="Estilo1">
    <w:name w:val="Estilo1"/>
    <w:rsid w:val="00706E38"/>
    <w:pPr>
      <w:numPr>
        <w:numId w:val="16"/>
      </w:numPr>
    </w:pPr>
  </w:style>
  <w:style w:type="character" w:customStyle="1" w:styleId="Ttulo3Car">
    <w:name w:val="Título 3 Car"/>
    <w:link w:val="Ttulo3"/>
    <w:rsid w:val="00175875"/>
    <w:rPr>
      <w:rFonts w:ascii="Calibri" w:hAnsi="Calibri" w:cs="Calibri"/>
      <w:sz w:val="24"/>
      <w:szCs w:val="24"/>
      <w:lang w:val="es-ES" w:eastAsia="es-ES"/>
    </w:rPr>
  </w:style>
  <w:style w:type="paragraph" w:customStyle="1" w:styleId="Portada">
    <w:name w:val="Portada"/>
    <w:basedOn w:val="Normal"/>
    <w:qFormat/>
    <w:rsid w:val="002242BE"/>
    <w:pPr>
      <w:spacing w:line="276" w:lineRule="auto"/>
      <w:jc w:val="center"/>
    </w:pPr>
    <w:rPr>
      <w:rFonts w:eastAsia="Calibri" w:cs="Tahoma"/>
      <w:b/>
      <w:sz w:val="4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6E0"/>
    <w:pPr>
      <w:spacing w:after="240"/>
      <w:jc w:val="both"/>
    </w:pPr>
    <w:rPr>
      <w:rFonts w:ascii="Calibri" w:hAnsi="Calibri" w:cs="Calibri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1D50FD"/>
    <w:pPr>
      <w:numPr>
        <w:numId w:val="31"/>
      </w:numPr>
      <w:outlineLvl w:val="0"/>
    </w:pPr>
    <w:rPr>
      <w:b/>
      <w:bCs/>
    </w:rPr>
  </w:style>
  <w:style w:type="paragraph" w:styleId="Ttulo2">
    <w:name w:val="heading 2"/>
    <w:basedOn w:val="Ttulo1"/>
    <w:next w:val="Normal"/>
    <w:qFormat/>
    <w:rsid w:val="008452CB"/>
    <w:pPr>
      <w:numPr>
        <w:numId w:val="0"/>
      </w:numPr>
      <w:outlineLvl w:val="1"/>
    </w:pPr>
  </w:style>
  <w:style w:type="paragraph" w:styleId="Ttulo3">
    <w:name w:val="heading 3"/>
    <w:basedOn w:val="Ttulo2"/>
    <w:next w:val="Normal"/>
    <w:link w:val="Ttulo3Car"/>
    <w:qFormat/>
    <w:rsid w:val="002F4F68"/>
    <w:pPr>
      <w:tabs>
        <w:tab w:val="left" w:pos="567"/>
      </w:tabs>
      <w:outlineLvl w:val="2"/>
    </w:pPr>
    <w:rPr>
      <w:b w:val="0"/>
      <w:bCs w:val="0"/>
    </w:rPr>
  </w:style>
  <w:style w:type="paragraph" w:styleId="Ttulo4">
    <w:name w:val="heading 4"/>
    <w:basedOn w:val="Normal"/>
    <w:next w:val="Normal"/>
    <w:qFormat/>
    <w:rsid w:val="00F31D11"/>
    <w:pPr>
      <w:numPr>
        <w:ilvl w:val="3"/>
        <w:numId w:val="31"/>
      </w:numPr>
      <w:tabs>
        <w:tab w:val="left" w:pos="851"/>
      </w:tabs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autoSpaceDE w:val="0"/>
      <w:autoSpaceDN w:val="0"/>
      <w:outlineLvl w:val="4"/>
    </w:pPr>
    <w:rPr>
      <w:rFonts w:ascii="Courier New" w:hAnsi="Courier New" w:cs="Courier New"/>
      <w:b/>
      <w:bCs/>
      <w:u w:val="single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18"/>
      <w:szCs w:val="1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Courier New" w:hAnsi="Courier New" w:cs="Courier New"/>
      <w:b/>
      <w:bCs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Courier New" w:hAnsi="Courier New" w:cs="Courier New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autoSpaceDE w:val="0"/>
      <w:autoSpaceDN w:val="0"/>
    </w:pPr>
    <w:rPr>
      <w:rFonts w:ascii="Courier New" w:hAnsi="Courier New" w:cs="Courier New"/>
      <w:lang w:val="es-ES_tradnl"/>
    </w:rPr>
  </w:style>
  <w:style w:type="paragraph" w:styleId="Sangradetextonormal">
    <w:name w:val="Body Text Indent"/>
    <w:basedOn w:val="Normal"/>
    <w:pPr>
      <w:autoSpaceDE w:val="0"/>
      <w:autoSpaceDN w:val="0"/>
      <w:ind w:left="1418" w:hanging="709"/>
    </w:pPr>
    <w:rPr>
      <w:rFonts w:ascii="Courier New" w:hAnsi="Courier New" w:cs="Courier New"/>
      <w:lang w:val="es-ES_tradnl"/>
    </w:rPr>
  </w:style>
  <w:style w:type="paragraph" w:styleId="Textoindependiente2">
    <w:name w:val="Body Text 2"/>
    <w:basedOn w:val="Normal"/>
    <w:pPr>
      <w:jc w:val="center"/>
    </w:pPr>
    <w:rPr>
      <w:rFonts w:ascii="Courier New" w:hAnsi="Courier New" w:cs="Courier New"/>
      <w:b/>
      <w:bCs/>
    </w:rPr>
  </w:style>
  <w:style w:type="paragraph" w:styleId="Textoindependiente3">
    <w:name w:val="Body Text 3"/>
    <w:basedOn w:val="Normal"/>
    <w:rPr>
      <w:rFonts w:ascii="Courier New" w:hAnsi="Courier New" w:cs="Courier New"/>
      <w:color w:val="FF0000"/>
    </w:rPr>
  </w:style>
  <w:style w:type="paragraph" w:styleId="Sangra2detindependiente">
    <w:name w:val="Body Text Indent 2"/>
    <w:basedOn w:val="Normal"/>
    <w:pPr>
      <w:tabs>
        <w:tab w:val="left" w:pos="284"/>
        <w:tab w:val="left" w:pos="567"/>
      </w:tabs>
      <w:ind w:left="1440" w:hanging="1440"/>
    </w:pPr>
    <w:rPr>
      <w:rFonts w:ascii="Courier New" w:hAnsi="Courier New" w:cs="Courier New"/>
    </w:rPr>
  </w:style>
  <w:style w:type="paragraph" w:styleId="Sangra3detindependiente">
    <w:name w:val="Body Text Indent 3"/>
    <w:basedOn w:val="Normal"/>
    <w:pPr>
      <w:ind w:left="540" w:hanging="540"/>
    </w:pPr>
    <w:rPr>
      <w:rFonts w:ascii="Courier New" w:hAnsi="Courier New" w:cs="Courier New"/>
    </w:rPr>
  </w:style>
  <w:style w:type="paragraph" w:customStyle="1" w:styleId="FIRMA">
    <w:name w:val="FIRMA"/>
    <w:basedOn w:val="Sangranormal"/>
    <w:rsid w:val="003C53D0"/>
    <w:pPr>
      <w:widowControl w:val="0"/>
      <w:ind w:left="5103"/>
      <w:jc w:val="center"/>
    </w:pPr>
    <w:rPr>
      <w:snapToGrid w:val="0"/>
      <w:szCs w:val="20"/>
      <w:lang w:val="es-ES_tradnl"/>
    </w:rPr>
  </w:style>
  <w:style w:type="paragraph" w:styleId="Sangranormal">
    <w:name w:val="Normal Indent"/>
    <w:basedOn w:val="Normal"/>
    <w:rsid w:val="003C53D0"/>
    <w:pPr>
      <w:ind w:left="708"/>
    </w:pPr>
  </w:style>
  <w:style w:type="paragraph" w:styleId="Encabezado">
    <w:name w:val="header"/>
    <w:basedOn w:val="Normal"/>
    <w:link w:val="EncabezadoCar"/>
    <w:rsid w:val="006B23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6B2383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6B23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6B2383"/>
    <w:rPr>
      <w:sz w:val="24"/>
      <w:szCs w:val="24"/>
      <w:lang w:val="es-ES" w:eastAsia="es-ES"/>
    </w:rPr>
  </w:style>
  <w:style w:type="table" w:styleId="Tablaconcuadrcula">
    <w:name w:val="Table Grid"/>
    <w:basedOn w:val="Tablanormal"/>
    <w:rsid w:val="006B23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rsid w:val="009F204D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7275E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275E1"/>
    <w:rPr>
      <w:rFonts w:ascii="Tahoma" w:hAnsi="Tahoma" w:cs="Tahoma"/>
      <w:sz w:val="16"/>
      <w:szCs w:val="16"/>
      <w:lang w:val="es-ES" w:eastAsia="es-ES"/>
    </w:rPr>
  </w:style>
  <w:style w:type="paragraph" w:styleId="Ttulo">
    <w:name w:val="Title"/>
    <w:basedOn w:val="Normal"/>
    <w:next w:val="Normal"/>
    <w:link w:val="TtuloCar"/>
    <w:qFormat/>
    <w:rsid w:val="00DB56E0"/>
    <w:pPr>
      <w:jc w:val="center"/>
    </w:pPr>
    <w:rPr>
      <w:b/>
      <w:sz w:val="28"/>
    </w:rPr>
  </w:style>
  <w:style w:type="character" w:customStyle="1" w:styleId="TtuloCar">
    <w:name w:val="Título Car"/>
    <w:link w:val="Ttulo"/>
    <w:rsid w:val="00DB56E0"/>
    <w:rPr>
      <w:rFonts w:ascii="Calibri" w:hAnsi="Calibri" w:cs="Calibri"/>
      <w:b/>
      <w:sz w:val="28"/>
      <w:szCs w:val="24"/>
      <w:lang w:val="es-ES" w:eastAsia="es-ES"/>
    </w:rPr>
  </w:style>
  <w:style w:type="paragraph" w:styleId="Epgrafe">
    <w:name w:val="caption"/>
    <w:basedOn w:val="Normal"/>
    <w:next w:val="Normal"/>
    <w:unhideWhenUsed/>
    <w:rsid w:val="00AB1AC3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AB543E"/>
    <w:pPr>
      <w:ind w:left="708"/>
    </w:pPr>
  </w:style>
  <w:style w:type="numbering" w:customStyle="1" w:styleId="Estilo1">
    <w:name w:val="Estilo1"/>
    <w:rsid w:val="00706E38"/>
    <w:pPr>
      <w:numPr>
        <w:numId w:val="16"/>
      </w:numPr>
    </w:pPr>
  </w:style>
  <w:style w:type="character" w:customStyle="1" w:styleId="Ttulo3Car">
    <w:name w:val="Título 3 Car"/>
    <w:link w:val="Ttulo3"/>
    <w:rsid w:val="00175875"/>
    <w:rPr>
      <w:rFonts w:ascii="Calibri" w:hAnsi="Calibri" w:cs="Calibri"/>
      <w:sz w:val="24"/>
      <w:szCs w:val="24"/>
      <w:lang w:val="es-ES" w:eastAsia="es-ES"/>
    </w:rPr>
  </w:style>
  <w:style w:type="paragraph" w:customStyle="1" w:styleId="Portada">
    <w:name w:val="Portada"/>
    <w:basedOn w:val="Normal"/>
    <w:qFormat/>
    <w:rsid w:val="002242BE"/>
    <w:pPr>
      <w:spacing w:line="276" w:lineRule="auto"/>
      <w:jc w:val="center"/>
    </w:pPr>
    <w:rPr>
      <w:rFonts w:eastAsia="Calibri" w:cs="Tahoma"/>
      <w:b/>
      <w:sz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6A543-ED46-4F43-9BEF-F8A653BA4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526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6</vt:lpstr>
    </vt:vector>
  </TitlesOfParts>
  <Company>DIRECCION DE VIALIDAD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M.O.P</dc:creator>
  <cp:lastModifiedBy>RAIV</cp:lastModifiedBy>
  <cp:revision>2</cp:revision>
  <cp:lastPrinted>2017-08-31T12:42:00Z</cp:lastPrinted>
  <dcterms:created xsi:type="dcterms:W3CDTF">2017-08-31T12:42:00Z</dcterms:created>
  <dcterms:modified xsi:type="dcterms:W3CDTF">2017-08-31T12:42:00Z</dcterms:modified>
</cp:coreProperties>
</file>